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0E1E0" w14:textId="7CF6A2C1" w:rsidR="00787132" w:rsidRPr="00095A85" w:rsidRDefault="00787132" w:rsidP="004C24A9">
      <w:pPr>
        <w:pStyle w:val="headerconf"/>
        <w:spacing w:before="240" w:after="240"/>
        <w:jc w:val="center"/>
        <w:rPr>
          <w:noProof/>
          <w:color w:val="auto"/>
          <w:lang w:eastAsia="ko-KR"/>
        </w:rPr>
      </w:pPr>
      <w:r w:rsidRPr="00095A85">
        <w:rPr>
          <w:color w:val="auto"/>
          <w:lang w:val="en-GB"/>
        </w:rPr>
        <w:t xml:space="preserve">Instructions to Prepare a </w:t>
      </w:r>
      <w:r w:rsidR="00CC2F7D" w:rsidRPr="00095A85">
        <w:rPr>
          <w:color w:val="auto"/>
          <w:lang w:val="en-GB"/>
        </w:rPr>
        <w:t>Full paper</w:t>
      </w:r>
      <w:r w:rsidRPr="00095A85">
        <w:rPr>
          <w:color w:val="auto"/>
          <w:lang w:val="en-GB"/>
        </w:rPr>
        <w:t xml:space="preserve"> for </w:t>
      </w:r>
      <w:r w:rsidRPr="00095A85">
        <w:rPr>
          <w:noProof/>
          <w:color w:val="auto"/>
          <w:lang w:eastAsia="ko-KR"/>
        </w:rPr>
        <w:t xml:space="preserve">The </w:t>
      </w:r>
      <w:r w:rsidR="00095A85">
        <w:rPr>
          <w:noProof/>
          <w:color w:val="auto"/>
          <w:lang w:eastAsia="ko-KR"/>
        </w:rPr>
        <w:t>8</w:t>
      </w:r>
      <w:r w:rsidR="00095A85" w:rsidRPr="00095A85">
        <w:rPr>
          <w:caps w:val="0"/>
          <w:noProof/>
          <w:color w:val="auto"/>
          <w:vertAlign w:val="superscript"/>
          <w:lang w:eastAsia="ko-KR"/>
        </w:rPr>
        <w:t>th</w:t>
      </w:r>
      <w:r w:rsidRPr="00095A85">
        <w:rPr>
          <w:noProof/>
          <w:color w:val="auto"/>
          <w:lang w:eastAsia="ko-KR"/>
        </w:rPr>
        <w:t xml:space="preserve"> International Conference on Smart Materials and  Nanotechnology in Engineering (</w:t>
      </w:r>
      <w:r w:rsidRPr="00095A85">
        <w:rPr>
          <w:rFonts w:hint="eastAsia"/>
          <w:noProof/>
          <w:color w:val="auto"/>
          <w:lang w:eastAsia="ko-KR"/>
        </w:rPr>
        <w:t>SMN</w:t>
      </w:r>
      <w:r w:rsidRPr="00095A85">
        <w:rPr>
          <w:noProof/>
          <w:color w:val="auto"/>
          <w:lang w:eastAsia="ko-KR"/>
        </w:rPr>
        <w:t>2024)</w:t>
      </w:r>
    </w:p>
    <w:p w14:paraId="73497E24" w14:textId="5387DA2B" w:rsidR="00787132" w:rsidRPr="00095A85" w:rsidRDefault="00787132" w:rsidP="00182AF3">
      <w:pPr>
        <w:pStyle w:val="Titre1"/>
        <w:widowControl/>
        <w:spacing w:after="240" w:line="120" w:lineRule="atLeast"/>
        <w:rPr>
          <w:spacing w:val="0"/>
          <w:sz w:val="20"/>
        </w:rPr>
      </w:pPr>
      <w:r w:rsidRPr="00095A85">
        <w:rPr>
          <w:spacing w:val="0"/>
          <w:sz w:val="20"/>
          <w:u w:val="single"/>
        </w:rPr>
        <w:t xml:space="preserve">First A. </w:t>
      </w:r>
      <w:proofErr w:type="spellStart"/>
      <w:r w:rsidRPr="00095A85">
        <w:rPr>
          <w:spacing w:val="0"/>
          <w:sz w:val="20"/>
          <w:u w:val="single"/>
        </w:rPr>
        <w:t>Author</w:t>
      </w:r>
      <w:r w:rsidR="00095A85">
        <w:rPr>
          <w:spacing w:val="0"/>
          <w:sz w:val="20"/>
          <w:vertAlign w:val="superscript"/>
        </w:rPr>
        <w:t>a</w:t>
      </w:r>
      <w:proofErr w:type="spellEnd"/>
      <w:r w:rsidRPr="00095A85">
        <w:rPr>
          <w:spacing w:val="0"/>
          <w:sz w:val="20"/>
        </w:rPr>
        <w:t xml:space="preserve">, Second B. </w:t>
      </w:r>
      <w:proofErr w:type="spellStart"/>
      <w:r w:rsidRPr="00095A85">
        <w:rPr>
          <w:spacing w:val="0"/>
          <w:sz w:val="20"/>
        </w:rPr>
        <w:t>Author</w:t>
      </w:r>
      <w:r w:rsidR="00095A85">
        <w:rPr>
          <w:sz w:val="20"/>
          <w:vertAlign w:val="superscript"/>
        </w:rPr>
        <w:t>b</w:t>
      </w:r>
      <w:proofErr w:type="spellEnd"/>
      <w:r w:rsidR="004F28D4" w:rsidRPr="00095A85">
        <w:rPr>
          <w:spacing w:val="0"/>
          <w:sz w:val="20"/>
        </w:rPr>
        <w:t>,</w:t>
      </w:r>
      <w:r w:rsidRPr="00095A85">
        <w:rPr>
          <w:spacing w:val="0"/>
          <w:sz w:val="20"/>
        </w:rPr>
        <w:t xml:space="preserve"> Third C. </w:t>
      </w:r>
      <w:proofErr w:type="spellStart"/>
      <w:r w:rsidRPr="00095A85">
        <w:rPr>
          <w:spacing w:val="0"/>
          <w:sz w:val="20"/>
        </w:rPr>
        <w:t>Author</w:t>
      </w:r>
      <w:r w:rsidR="00095A85">
        <w:rPr>
          <w:sz w:val="20"/>
          <w:vertAlign w:val="superscript"/>
        </w:rPr>
        <w:t>c</w:t>
      </w:r>
      <w:proofErr w:type="spellEnd"/>
      <w:r w:rsidR="004F28D4" w:rsidRPr="00095A85">
        <w:rPr>
          <w:spacing w:val="0"/>
          <w:sz w:val="20"/>
        </w:rPr>
        <w:t xml:space="preserve"> and</w:t>
      </w:r>
      <w:r w:rsidR="004F28D4" w:rsidRPr="00095A85">
        <w:rPr>
          <w:spacing w:val="0"/>
          <w:sz w:val="20"/>
        </w:rPr>
        <w:t xml:space="preserve"> Fourth </w:t>
      </w:r>
      <w:r w:rsidR="00095A85">
        <w:rPr>
          <w:spacing w:val="0"/>
          <w:sz w:val="20"/>
        </w:rPr>
        <w:t xml:space="preserve">D. </w:t>
      </w:r>
      <w:proofErr w:type="spellStart"/>
      <w:r w:rsidR="004F28D4" w:rsidRPr="00095A85">
        <w:rPr>
          <w:spacing w:val="0"/>
          <w:sz w:val="20"/>
        </w:rPr>
        <w:t>Author</w:t>
      </w:r>
      <w:r w:rsidR="00095A85">
        <w:rPr>
          <w:sz w:val="20"/>
          <w:vertAlign w:val="superscript"/>
        </w:rPr>
        <w:t>d</w:t>
      </w:r>
      <w:proofErr w:type="spellEnd"/>
    </w:p>
    <w:p w14:paraId="2B40F7A4" w14:textId="6A011F7B" w:rsidR="00787132" w:rsidRPr="00095A85" w:rsidRDefault="00095A85" w:rsidP="00787132">
      <w:pPr>
        <w:pStyle w:val="LiteWCCM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a</w:t>
      </w:r>
      <w:proofErr w:type="gramEnd"/>
      <w:r>
        <w:rPr>
          <w:sz w:val="20"/>
          <w:szCs w:val="20"/>
          <w:vertAlign w:val="superscript"/>
        </w:rPr>
        <w:t xml:space="preserve"> </w:t>
      </w:r>
      <w:r w:rsidR="00787132" w:rsidRPr="00095A85">
        <w:rPr>
          <w:sz w:val="20"/>
          <w:szCs w:val="20"/>
        </w:rPr>
        <w:t xml:space="preserve">Department of Mechanical Engineering, American University of Sharjah, Sharjah, United Arab Emirates. </w:t>
      </w:r>
    </w:p>
    <w:p w14:paraId="2A4E4259" w14:textId="0BCF090F" w:rsidR="00787132" w:rsidRPr="00095A85" w:rsidRDefault="00787132" w:rsidP="00182AF3">
      <w:pPr>
        <w:pStyle w:val="LiteWCCM"/>
        <w:spacing w:after="240"/>
        <w:rPr>
          <w:sz w:val="20"/>
          <w:szCs w:val="20"/>
        </w:rPr>
      </w:pPr>
      <w:r w:rsidRPr="00095A85">
        <w:rPr>
          <w:sz w:val="20"/>
          <w:szCs w:val="20"/>
        </w:rPr>
        <w:t xml:space="preserve">Email: </w:t>
      </w:r>
      <w:hyperlink r:id="rId7" w:history="1">
        <w:r w:rsidRPr="00095A85">
          <w:rPr>
            <w:rStyle w:val="Lienhypertexte"/>
            <w:color w:val="auto"/>
            <w:sz w:val="20"/>
            <w:szCs w:val="20"/>
          </w:rPr>
          <w:t>xx@aus.edu</w:t>
        </w:r>
      </w:hyperlink>
    </w:p>
    <w:p w14:paraId="36FC13B0" w14:textId="45B493BA" w:rsidR="00787132" w:rsidRPr="00095A85" w:rsidRDefault="00095A85" w:rsidP="00787132">
      <w:pPr>
        <w:pStyle w:val="LiteWCCM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b</w:t>
      </w:r>
      <w:proofErr w:type="gramEnd"/>
      <w:r>
        <w:rPr>
          <w:sz w:val="20"/>
          <w:szCs w:val="20"/>
          <w:vertAlign w:val="superscript"/>
        </w:rPr>
        <w:t xml:space="preserve"> </w:t>
      </w:r>
      <w:r w:rsidR="004F28D4" w:rsidRPr="00095A85">
        <w:rPr>
          <w:rFonts w:asciiTheme="majorBidi" w:hAnsiTheme="majorBidi" w:cstheme="majorBidi"/>
          <w:sz w:val="20"/>
          <w:szCs w:val="20"/>
        </w:rPr>
        <w:t xml:space="preserve">Institute </w:t>
      </w:r>
      <w:proofErr w:type="spellStart"/>
      <w:r w:rsidR="004F28D4" w:rsidRPr="00095A85">
        <w:rPr>
          <w:rFonts w:asciiTheme="majorBidi" w:hAnsiTheme="majorBidi" w:cstheme="majorBidi"/>
          <w:sz w:val="20"/>
          <w:szCs w:val="20"/>
        </w:rPr>
        <w:t>Supérieur</w:t>
      </w:r>
      <w:proofErr w:type="spellEnd"/>
      <w:r w:rsidR="004F28D4" w:rsidRPr="00095A85">
        <w:rPr>
          <w:rFonts w:asciiTheme="majorBidi" w:hAnsiTheme="majorBidi" w:cstheme="majorBidi"/>
          <w:sz w:val="20"/>
          <w:szCs w:val="20"/>
        </w:rPr>
        <w:t xml:space="preserve"> de </w:t>
      </w:r>
      <w:proofErr w:type="spellStart"/>
      <w:r w:rsidR="004F28D4" w:rsidRPr="00095A85">
        <w:rPr>
          <w:rFonts w:asciiTheme="majorBidi" w:hAnsiTheme="majorBidi" w:cstheme="majorBidi"/>
          <w:sz w:val="20"/>
          <w:szCs w:val="20"/>
        </w:rPr>
        <w:t>Mécanique</w:t>
      </w:r>
      <w:proofErr w:type="spellEnd"/>
      <w:r w:rsidR="004F28D4" w:rsidRPr="00095A85">
        <w:rPr>
          <w:rFonts w:asciiTheme="majorBidi" w:hAnsiTheme="majorBidi" w:cstheme="majorBidi"/>
          <w:sz w:val="20"/>
          <w:szCs w:val="20"/>
        </w:rPr>
        <w:t xml:space="preserve"> de Paris</w:t>
      </w:r>
      <w:r w:rsidR="000A53D5" w:rsidRPr="00095A85">
        <w:rPr>
          <w:rFonts w:asciiTheme="majorBidi" w:hAnsiTheme="majorBidi" w:cstheme="majorBidi"/>
          <w:sz w:val="20"/>
          <w:szCs w:val="20"/>
        </w:rPr>
        <w:t xml:space="preserve"> (ISAE-SUPMECA)</w:t>
      </w:r>
      <w:r w:rsidR="00787132" w:rsidRPr="00095A85">
        <w:rPr>
          <w:rFonts w:asciiTheme="majorBidi" w:hAnsiTheme="majorBidi" w:cstheme="majorBidi"/>
          <w:sz w:val="20"/>
          <w:szCs w:val="20"/>
        </w:rPr>
        <w:t xml:space="preserve">, </w:t>
      </w:r>
      <w:r w:rsidR="004F28D4" w:rsidRPr="00095A85">
        <w:rPr>
          <w:sz w:val="20"/>
          <w:szCs w:val="20"/>
        </w:rPr>
        <w:t xml:space="preserve">Saint </w:t>
      </w:r>
      <w:proofErr w:type="spellStart"/>
      <w:r w:rsidR="004F28D4" w:rsidRPr="00095A85">
        <w:rPr>
          <w:sz w:val="20"/>
          <w:szCs w:val="20"/>
        </w:rPr>
        <w:t>Ouen</w:t>
      </w:r>
      <w:proofErr w:type="spellEnd"/>
      <w:r w:rsidR="004F28D4" w:rsidRPr="00095A85">
        <w:rPr>
          <w:sz w:val="20"/>
          <w:szCs w:val="20"/>
        </w:rPr>
        <w:t xml:space="preserve"> sur Seine</w:t>
      </w:r>
      <w:r w:rsidR="00787132" w:rsidRPr="00095A85">
        <w:rPr>
          <w:sz w:val="20"/>
          <w:szCs w:val="20"/>
        </w:rPr>
        <w:t xml:space="preserve">, </w:t>
      </w:r>
      <w:r w:rsidR="004F28D4" w:rsidRPr="00095A85">
        <w:rPr>
          <w:sz w:val="20"/>
          <w:szCs w:val="20"/>
        </w:rPr>
        <w:t>France</w:t>
      </w:r>
      <w:r w:rsidR="00787132" w:rsidRPr="00095A85">
        <w:rPr>
          <w:sz w:val="20"/>
          <w:szCs w:val="20"/>
        </w:rPr>
        <w:t xml:space="preserve">. </w:t>
      </w:r>
    </w:p>
    <w:p w14:paraId="022AE7CF" w14:textId="16603070" w:rsidR="00787132" w:rsidRPr="00095A85" w:rsidRDefault="00787132" w:rsidP="00182AF3">
      <w:pPr>
        <w:pStyle w:val="LiteWCCM"/>
        <w:spacing w:after="240"/>
        <w:rPr>
          <w:sz w:val="20"/>
          <w:szCs w:val="20"/>
        </w:rPr>
      </w:pPr>
      <w:r w:rsidRPr="00095A85">
        <w:rPr>
          <w:sz w:val="20"/>
          <w:szCs w:val="20"/>
        </w:rPr>
        <w:t xml:space="preserve">Email: </w:t>
      </w:r>
      <w:hyperlink r:id="rId8" w:history="1">
        <w:r w:rsidR="000A53D5" w:rsidRPr="00095A85">
          <w:rPr>
            <w:rStyle w:val="Lienhypertexte"/>
            <w:color w:val="auto"/>
            <w:sz w:val="20"/>
            <w:szCs w:val="20"/>
          </w:rPr>
          <w:t>xx@isae-supmeca.fr</w:t>
        </w:r>
      </w:hyperlink>
    </w:p>
    <w:p w14:paraId="1EE51118" w14:textId="0063F0C0" w:rsidR="004F28D4" w:rsidRPr="00095A85" w:rsidRDefault="00095A85" w:rsidP="004F28D4">
      <w:pPr>
        <w:pStyle w:val="LiteWCCM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c</w:t>
      </w:r>
      <w:proofErr w:type="gramEnd"/>
      <w:r>
        <w:rPr>
          <w:sz w:val="20"/>
          <w:szCs w:val="20"/>
          <w:vertAlign w:val="superscript"/>
        </w:rPr>
        <w:t xml:space="preserve"> </w:t>
      </w:r>
      <w:r w:rsidR="004F28D4" w:rsidRPr="00095A85">
        <w:rPr>
          <w:rFonts w:asciiTheme="majorBidi" w:hAnsiTheme="majorBidi" w:cstheme="majorBidi"/>
          <w:sz w:val="20"/>
          <w:szCs w:val="20"/>
        </w:rPr>
        <w:t xml:space="preserve">Center for Smart Materials and Structures, </w:t>
      </w:r>
      <w:r w:rsidR="004F28D4" w:rsidRPr="00095A85">
        <w:rPr>
          <w:sz w:val="20"/>
          <w:szCs w:val="20"/>
        </w:rPr>
        <w:t xml:space="preserve">Harbin Institute of Technology, Harbin, China. </w:t>
      </w:r>
    </w:p>
    <w:p w14:paraId="54CD8302" w14:textId="77777777" w:rsidR="004F28D4" w:rsidRPr="00095A85" w:rsidRDefault="004F28D4" w:rsidP="004F28D4">
      <w:pPr>
        <w:pStyle w:val="LiteWCCM"/>
        <w:spacing w:after="240"/>
        <w:rPr>
          <w:sz w:val="20"/>
          <w:szCs w:val="20"/>
        </w:rPr>
      </w:pPr>
      <w:r w:rsidRPr="00095A85">
        <w:rPr>
          <w:sz w:val="20"/>
          <w:szCs w:val="20"/>
        </w:rPr>
        <w:t xml:space="preserve">Email: </w:t>
      </w:r>
      <w:hyperlink r:id="rId9" w:history="1">
        <w:r w:rsidRPr="00095A85">
          <w:rPr>
            <w:rStyle w:val="Lienhypertexte"/>
            <w:color w:val="auto"/>
            <w:sz w:val="20"/>
            <w:szCs w:val="20"/>
          </w:rPr>
          <w:t>xx@hit.edu.cn</w:t>
        </w:r>
      </w:hyperlink>
    </w:p>
    <w:p w14:paraId="7B8EEEA4" w14:textId="22D5B7C6" w:rsidR="004F28D4" w:rsidRPr="00095A85" w:rsidRDefault="00095A85" w:rsidP="004F28D4">
      <w:pPr>
        <w:pStyle w:val="LiteWCCM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>d</w:t>
      </w:r>
      <w:proofErr w:type="gramEnd"/>
      <w:r>
        <w:rPr>
          <w:sz w:val="20"/>
          <w:szCs w:val="20"/>
          <w:vertAlign w:val="superscript"/>
        </w:rPr>
        <w:t xml:space="preserve"> </w:t>
      </w:r>
      <w:r w:rsidR="000A53D5" w:rsidRPr="00095A85">
        <w:rPr>
          <w:sz w:val="20"/>
          <w:szCs w:val="20"/>
        </w:rPr>
        <w:t>New Mexico State University, USA</w:t>
      </w:r>
      <w:r w:rsidR="004F28D4" w:rsidRPr="00095A85">
        <w:rPr>
          <w:sz w:val="20"/>
          <w:szCs w:val="20"/>
        </w:rPr>
        <w:t xml:space="preserve">. </w:t>
      </w:r>
    </w:p>
    <w:p w14:paraId="35660536" w14:textId="5FD09237" w:rsidR="004F28D4" w:rsidRPr="00095A85" w:rsidRDefault="004F28D4" w:rsidP="004F28D4">
      <w:pPr>
        <w:pStyle w:val="LiteWCCM"/>
        <w:spacing w:after="240"/>
        <w:rPr>
          <w:sz w:val="20"/>
          <w:szCs w:val="20"/>
        </w:rPr>
      </w:pPr>
      <w:r w:rsidRPr="00095A85">
        <w:rPr>
          <w:sz w:val="20"/>
          <w:szCs w:val="20"/>
        </w:rPr>
        <w:t xml:space="preserve">Email: </w:t>
      </w:r>
      <w:hyperlink r:id="rId10" w:history="1">
        <w:r w:rsidRPr="00095A85">
          <w:rPr>
            <w:rStyle w:val="Lienhypertexte"/>
            <w:color w:val="auto"/>
            <w:sz w:val="20"/>
            <w:szCs w:val="20"/>
          </w:rPr>
          <w:t>xx@</w:t>
        </w:r>
        <w:r w:rsidR="000A53D5" w:rsidRPr="00095A85">
          <w:rPr>
            <w:rStyle w:val="Lienhypertexte"/>
            <w:color w:val="auto"/>
            <w:sz w:val="20"/>
            <w:szCs w:val="20"/>
          </w:rPr>
          <w:t>nmsu</w:t>
        </w:r>
        <w:r w:rsidRPr="00095A85">
          <w:rPr>
            <w:rStyle w:val="Lienhypertexte"/>
            <w:color w:val="auto"/>
            <w:sz w:val="20"/>
            <w:szCs w:val="20"/>
          </w:rPr>
          <w:t>.edu</w:t>
        </w:r>
      </w:hyperlink>
    </w:p>
    <w:p w14:paraId="01E20B1A" w14:textId="6AF4BCF4" w:rsidR="00A55C99" w:rsidRPr="00095A85" w:rsidRDefault="00DB06EB" w:rsidP="0065559F">
      <w:pPr>
        <w:pStyle w:val="NormalWCCM"/>
        <w:spacing w:before="240"/>
        <w:ind w:firstLine="0"/>
        <w:rPr>
          <w:i/>
          <w:iCs/>
          <w:szCs w:val="20"/>
        </w:rPr>
      </w:pPr>
      <w:r w:rsidRPr="00095A85">
        <w:rPr>
          <w:b/>
          <w:bCs/>
          <w:szCs w:val="20"/>
        </w:rPr>
        <w:t>Abstract</w:t>
      </w:r>
      <w:r w:rsidR="00A55C99" w:rsidRPr="00095A85">
        <w:rPr>
          <w:b/>
          <w:bCs/>
          <w:szCs w:val="20"/>
        </w:rPr>
        <w:t>.</w:t>
      </w:r>
      <w:r w:rsidR="00A55C99" w:rsidRPr="00095A85">
        <w:rPr>
          <w:szCs w:val="20"/>
        </w:rPr>
        <w:t xml:space="preserve"> This document provides information a</w:t>
      </w:r>
      <w:r w:rsidR="00DB722A" w:rsidRPr="00095A85">
        <w:rPr>
          <w:szCs w:val="20"/>
        </w:rPr>
        <w:t>nd instructions for preparing a</w:t>
      </w:r>
      <w:r w:rsidR="00A55C99" w:rsidRPr="00095A85">
        <w:rPr>
          <w:szCs w:val="20"/>
        </w:rPr>
        <w:t xml:space="preserve"> </w:t>
      </w:r>
      <w:r w:rsidR="002F70F3" w:rsidRPr="00095A85">
        <w:rPr>
          <w:szCs w:val="20"/>
        </w:rPr>
        <w:t>Full Paper</w:t>
      </w:r>
      <w:r w:rsidR="00A55C99" w:rsidRPr="00095A85">
        <w:rPr>
          <w:szCs w:val="20"/>
        </w:rPr>
        <w:t xml:space="preserve"> to be included in the Proceedings of </w:t>
      </w:r>
      <w:r w:rsidR="004C24A9" w:rsidRPr="00095A85">
        <w:rPr>
          <w:i/>
          <w:szCs w:val="20"/>
        </w:rPr>
        <w:t xml:space="preserve">SMN2024 </w:t>
      </w:r>
      <w:r w:rsidR="00A55C99" w:rsidRPr="00095A85">
        <w:rPr>
          <w:i/>
          <w:szCs w:val="20"/>
        </w:rPr>
        <w:t>Conference</w:t>
      </w:r>
      <w:r w:rsidR="00A55C99" w:rsidRPr="00095A85">
        <w:rPr>
          <w:szCs w:val="20"/>
        </w:rPr>
        <w:t xml:space="preserve">. </w:t>
      </w:r>
      <w:r w:rsidR="0055448A" w:rsidRPr="00095A85">
        <w:rPr>
          <w:szCs w:val="20"/>
        </w:rPr>
        <w:t>Abstracts should briefly outline the main features, results and conclusions</w:t>
      </w:r>
      <w:r w:rsidR="00095A85">
        <w:rPr>
          <w:szCs w:val="20"/>
        </w:rPr>
        <w:t>.</w:t>
      </w:r>
    </w:p>
    <w:p w14:paraId="23FB2521" w14:textId="299A5CD6" w:rsidR="004F28D4" w:rsidRPr="00095A85" w:rsidRDefault="004F28D4" w:rsidP="004F28D4">
      <w:pPr>
        <w:pStyle w:val="NormalWCCM"/>
        <w:spacing w:before="240"/>
        <w:ind w:firstLine="0"/>
        <w:rPr>
          <w:b/>
          <w:bCs/>
          <w:szCs w:val="20"/>
        </w:rPr>
      </w:pPr>
      <w:r w:rsidRPr="00095A85">
        <w:rPr>
          <w:b/>
          <w:bCs/>
          <w:szCs w:val="20"/>
        </w:rPr>
        <w:t xml:space="preserve">Keywords: </w:t>
      </w:r>
      <w:r w:rsidRPr="00095A85">
        <w:rPr>
          <w:szCs w:val="20"/>
        </w:rPr>
        <w:t>Smart materials</w:t>
      </w:r>
      <w:r w:rsidR="00ED436F" w:rsidRPr="00095A85">
        <w:rPr>
          <w:szCs w:val="20"/>
        </w:rPr>
        <w:t>;</w:t>
      </w:r>
      <w:r w:rsidRPr="00095A85">
        <w:rPr>
          <w:szCs w:val="20"/>
        </w:rPr>
        <w:t xml:space="preserve"> Nanotechnology</w:t>
      </w:r>
      <w:r w:rsidR="00ED436F" w:rsidRPr="00095A85">
        <w:rPr>
          <w:szCs w:val="20"/>
        </w:rPr>
        <w:t xml:space="preserve"> in engineering;</w:t>
      </w:r>
      <w:r w:rsidRPr="00095A85">
        <w:rPr>
          <w:szCs w:val="20"/>
        </w:rPr>
        <w:t xml:space="preserve"> </w:t>
      </w:r>
      <w:r w:rsidR="00ED436F" w:rsidRPr="00095A85">
        <w:rPr>
          <w:szCs w:val="20"/>
        </w:rPr>
        <w:t>Manufacturing technologies;</w:t>
      </w:r>
      <w:r w:rsidRPr="00095A85">
        <w:rPr>
          <w:szCs w:val="20"/>
        </w:rPr>
        <w:t xml:space="preserve"> </w:t>
      </w:r>
      <w:r w:rsidR="00ED436F" w:rsidRPr="00095A85">
        <w:rPr>
          <w:szCs w:val="20"/>
        </w:rPr>
        <w:t>Analysis methods and tools;</w:t>
      </w:r>
      <w:r w:rsidRPr="00095A85">
        <w:rPr>
          <w:szCs w:val="20"/>
        </w:rPr>
        <w:t xml:space="preserve"> </w:t>
      </w:r>
      <w:r w:rsidR="00ED436F" w:rsidRPr="00095A85">
        <w:rPr>
          <w:szCs w:val="20"/>
        </w:rPr>
        <w:t>Active sensing, actuation and transduction;</w:t>
      </w:r>
      <w:r w:rsidRPr="00095A85">
        <w:rPr>
          <w:szCs w:val="20"/>
        </w:rPr>
        <w:t xml:space="preserve"> </w:t>
      </w:r>
      <w:r w:rsidR="00ED436F" w:rsidRPr="00095A85">
        <w:rPr>
          <w:szCs w:val="20"/>
        </w:rPr>
        <w:t>Environment-friendly and sustainable developments</w:t>
      </w:r>
      <w:r w:rsidRPr="00095A85">
        <w:rPr>
          <w:szCs w:val="20"/>
        </w:rPr>
        <w:t>.</w:t>
      </w:r>
    </w:p>
    <w:p w14:paraId="768F5F5B" w14:textId="77777777" w:rsidR="00A55C99" w:rsidRPr="00095A85" w:rsidRDefault="00A55C99" w:rsidP="004E670D">
      <w:pPr>
        <w:pStyle w:val="1stTitleWCCM"/>
        <w:ind w:left="284" w:hanging="284"/>
        <w:outlineLvl w:val="0"/>
        <w:rPr>
          <w:szCs w:val="20"/>
        </w:rPr>
      </w:pPr>
      <w:r w:rsidRPr="00095A85">
        <w:rPr>
          <w:szCs w:val="20"/>
        </w:rPr>
        <w:t>1</w:t>
      </w:r>
      <w:r w:rsidRPr="00095A85">
        <w:rPr>
          <w:szCs w:val="20"/>
        </w:rPr>
        <w:tab/>
        <w:t>INTRODUCTION</w:t>
      </w:r>
    </w:p>
    <w:p w14:paraId="389C4ACF" w14:textId="478962F9" w:rsidR="00A55C99" w:rsidRPr="00095A85" w:rsidRDefault="003C1BB3" w:rsidP="0065559F">
      <w:pPr>
        <w:pStyle w:val="NormalWCCM"/>
        <w:rPr>
          <w:szCs w:val="20"/>
        </w:rPr>
      </w:pPr>
      <w:r>
        <w:rPr>
          <w:szCs w:val="20"/>
          <w:lang w:val="en-GB"/>
        </w:rPr>
        <w:t>P</w:t>
      </w:r>
      <w:r w:rsidR="00E6193E" w:rsidRPr="00095A85">
        <w:rPr>
          <w:szCs w:val="20"/>
          <w:lang w:val="en-GB"/>
        </w:rPr>
        <w:t>articipants</w:t>
      </w:r>
      <w:r>
        <w:rPr>
          <w:szCs w:val="20"/>
          <w:lang w:val="en-GB"/>
        </w:rPr>
        <w:t>,</w:t>
      </w:r>
      <w:r w:rsidR="00E6193E" w:rsidRPr="00095A85">
        <w:rPr>
          <w:szCs w:val="20"/>
          <w:lang w:val="en-GB"/>
        </w:rPr>
        <w:t xml:space="preserve"> whose Abstract has been accepted for </w:t>
      </w:r>
      <w:r w:rsidR="001A3443" w:rsidRPr="001A3443">
        <w:rPr>
          <w:i/>
          <w:szCs w:val="20"/>
          <w:lang w:val="en-GB"/>
        </w:rPr>
        <w:t>oral</w:t>
      </w:r>
      <w:r w:rsidR="001A3443">
        <w:rPr>
          <w:szCs w:val="20"/>
          <w:lang w:val="en-GB"/>
        </w:rPr>
        <w:t xml:space="preserve"> </w:t>
      </w:r>
      <w:r w:rsidR="00E6193E" w:rsidRPr="00095A85">
        <w:rPr>
          <w:szCs w:val="20"/>
          <w:lang w:val="en-GB"/>
        </w:rPr>
        <w:t>presentation at the Conference</w:t>
      </w:r>
      <w:r>
        <w:rPr>
          <w:szCs w:val="20"/>
          <w:lang w:val="en-GB"/>
        </w:rPr>
        <w:t>,</w:t>
      </w:r>
      <w:r w:rsidR="00E6193E" w:rsidRPr="00095A85">
        <w:rPr>
          <w:szCs w:val="20"/>
          <w:lang w:val="en-GB"/>
        </w:rPr>
        <w:t xml:space="preserve"> </w:t>
      </w:r>
      <w:r w:rsidRPr="003C1BB3">
        <w:rPr>
          <w:szCs w:val="20"/>
          <w:lang w:val="en-GB"/>
        </w:rPr>
        <w:t xml:space="preserve">have the </w:t>
      </w:r>
      <w:r>
        <w:rPr>
          <w:i/>
          <w:szCs w:val="20"/>
          <w:lang w:val="en-GB"/>
        </w:rPr>
        <w:t>option</w:t>
      </w:r>
      <w:r w:rsidR="00E6193E" w:rsidRPr="00095A85">
        <w:rPr>
          <w:szCs w:val="20"/>
          <w:lang w:val="en-GB"/>
        </w:rPr>
        <w:t xml:space="preserve"> </w:t>
      </w:r>
      <w:r w:rsidR="001A3443">
        <w:rPr>
          <w:szCs w:val="20"/>
          <w:lang w:val="en-GB"/>
        </w:rPr>
        <w:t xml:space="preserve">to </w:t>
      </w:r>
      <w:r w:rsidR="00E6193E" w:rsidRPr="00095A85">
        <w:rPr>
          <w:szCs w:val="20"/>
          <w:lang w:val="en-GB"/>
        </w:rPr>
        <w:t xml:space="preserve">submit </w:t>
      </w:r>
      <w:r>
        <w:rPr>
          <w:szCs w:val="20"/>
          <w:lang w:val="en-GB"/>
        </w:rPr>
        <w:t>a</w:t>
      </w:r>
      <w:r w:rsidR="00E6193E" w:rsidRPr="00095A85">
        <w:rPr>
          <w:szCs w:val="20"/>
          <w:lang w:val="en-GB"/>
        </w:rPr>
        <w:t xml:space="preserve"> Full Paper </w:t>
      </w:r>
      <w:r w:rsidR="001A3443" w:rsidRPr="001A3443">
        <w:rPr>
          <w:i/>
          <w:szCs w:val="20"/>
          <w:lang w:val="en-GB"/>
        </w:rPr>
        <w:t>online</w:t>
      </w:r>
      <w:r w:rsidR="00A55C99" w:rsidRPr="00095A85">
        <w:rPr>
          <w:szCs w:val="20"/>
        </w:rPr>
        <w:t xml:space="preserve"> via </w:t>
      </w:r>
      <w:r>
        <w:rPr>
          <w:szCs w:val="20"/>
        </w:rPr>
        <w:t xml:space="preserve">the conference </w:t>
      </w:r>
      <w:r w:rsidRPr="001A3443">
        <w:rPr>
          <w:i/>
          <w:szCs w:val="20"/>
        </w:rPr>
        <w:t>editorial website</w:t>
      </w:r>
      <w:r w:rsidR="00A55C99" w:rsidRPr="00095A85">
        <w:rPr>
          <w:szCs w:val="20"/>
        </w:rPr>
        <w:t xml:space="preserve"> </w:t>
      </w:r>
      <w:hyperlink r:id="rId11" w:history="1">
        <w:r w:rsidR="0065559F" w:rsidRPr="00095A85">
          <w:rPr>
            <w:rStyle w:val="Lienhypertexte"/>
            <w:szCs w:val="20"/>
          </w:rPr>
          <w:t>https://smn2024.sciencesconf.org/</w:t>
        </w:r>
      </w:hyperlink>
      <w:r w:rsidR="0065559F" w:rsidRPr="00095A85">
        <w:rPr>
          <w:szCs w:val="20"/>
        </w:rPr>
        <w:t xml:space="preserve"> </w:t>
      </w:r>
      <w:r>
        <w:rPr>
          <w:szCs w:val="20"/>
        </w:rPr>
        <w:t>by</w:t>
      </w:r>
      <w:r w:rsidR="00A55C99" w:rsidRPr="00095A85">
        <w:rPr>
          <w:szCs w:val="20"/>
        </w:rPr>
        <w:t xml:space="preserve"> </w:t>
      </w:r>
      <w:r w:rsidR="0065559F" w:rsidRPr="00095A85">
        <w:rPr>
          <w:szCs w:val="20"/>
        </w:rPr>
        <w:t>Sept</w:t>
      </w:r>
      <w:r>
        <w:rPr>
          <w:szCs w:val="20"/>
        </w:rPr>
        <w:t>.</w:t>
      </w:r>
      <w:r w:rsidR="0065559F" w:rsidRPr="00095A85">
        <w:rPr>
          <w:szCs w:val="20"/>
        </w:rPr>
        <w:t xml:space="preserve"> 16, 2024</w:t>
      </w:r>
      <w:r w:rsidR="00A55C99" w:rsidRPr="00095A85">
        <w:rPr>
          <w:szCs w:val="20"/>
        </w:rPr>
        <w:t xml:space="preserve">. </w:t>
      </w:r>
      <w:r>
        <w:rPr>
          <w:szCs w:val="20"/>
          <w:lang w:val="en-GB"/>
        </w:rPr>
        <w:t>It</w:t>
      </w:r>
      <w:r w:rsidR="00A55C99" w:rsidRPr="00095A85">
        <w:rPr>
          <w:szCs w:val="20"/>
          <w:lang w:val="en-GB"/>
        </w:rPr>
        <w:t xml:space="preserve"> </w:t>
      </w:r>
      <w:proofErr w:type="gramStart"/>
      <w:r w:rsidR="00A55C99" w:rsidRPr="00095A85">
        <w:rPr>
          <w:szCs w:val="20"/>
          <w:lang w:val="en-GB"/>
        </w:rPr>
        <w:t>should be written</w:t>
      </w:r>
      <w:proofErr w:type="gramEnd"/>
      <w:r w:rsidR="00A55C99" w:rsidRPr="00095A85">
        <w:rPr>
          <w:szCs w:val="20"/>
          <w:lang w:val="en-GB"/>
        </w:rPr>
        <w:t xml:space="preserve"> following the </w:t>
      </w:r>
      <w:r w:rsidRPr="001A3443">
        <w:rPr>
          <w:i/>
          <w:szCs w:val="20"/>
          <w:lang w:val="en-GB"/>
        </w:rPr>
        <w:t>present template</w:t>
      </w:r>
      <w:r w:rsidR="00A55C99" w:rsidRPr="00095A85">
        <w:rPr>
          <w:szCs w:val="20"/>
          <w:lang w:val="en-GB"/>
        </w:rPr>
        <w:t xml:space="preserve">. </w:t>
      </w:r>
      <w:r w:rsidR="00A55C99" w:rsidRPr="00095A85">
        <w:rPr>
          <w:noProof/>
          <w:szCs w:val="20"/>
          <w:lang w:val="en-GB"/>
        </w:rPr>
        <w:t xml:space="preserve">The file has to </w:t>
      </w:r>
      <w:proofErr w:type="gramStart"/>
      <w:r w:rsidR="00A55C99" w:rsidRPr="00095A85">
        <w:rPr>
          <w:szCs w:val="20"/>
          <w:lang w:val="en-GB"/>
        </w:rPr>
        <w:t xml:space="preserve">be </w:t>
      </w:r>
      <w:r>
        <w:rPr>
          <w:szCs w:val="20"/>
          <w:lang w:val="en-GB"/>
        </w:rPr>
        <w:t>transformed</w:t>
      </w:r>
      <w:proofErr w:type="gramEnd"/>
      <w:r w:rsidR="00A55C99" w:rsidRPr="00095A85">
        <w:rPr>
          <w:szCs w:val="20"/>
          <w:lang w:val="en-GB"/>
        </w:rPr>
        <w:t xml:space="preserve"> into Portable Document Format (PDF) before submission.</w:t>
      </w:r>
      <w:r w:rsidR="00A55C99" w:rsidRPr="00095A85">
        <w:rPr>
          <w:szCs w:val="20"/>
        </w:rPr>
        <w:t xml:space="preserve"> The organizers do not commit themselves to include in the Proceedings any </w:t>
      </w:r>
      <w:r w:rsidR="002F70F3" w:rsidRPr="00095A85">
        <w:rPr>
          <w:szCs w:val="20"/>
        </w:rPr>
        <w:t>Full Paper</w:t>
      </w:r>
      <w:r w:rsidR="00A55C99" w:rsidRPr="00095A85">
        <w:rPr>
          <w:szCs w:val="20"/>
        </w:rPr>
        <w:t xml:space="preserve"> received later than the above-mentioned deadline. The </w:t>
      </w:r>
      <w:r w:rsidR="00E6193E" w:rsidRPr="001A3443">
        <w:rPr>
          <w:i/>
          <w:szCs w:val="20"/>
        </w:rPr>
        <w:t>corresponding author</w:t>
      </w:r>
      <w:r w:rsidR="00E6193E" w:rsidRPr="00095A85">
        <w:rPr>
          <w:szCs w:val="20"/>
        </w:rPr>
        <w:t xml:space="preserve"> should be the </w:t>
      </w:r>
      <w:r w:rsidR="0065559F" w:rsidRPr="001A3443">
        <w:rPr>
          <w:i/>
          <w:szCs w:val="20"/>
        </w:rPr>
        <w:t>speaker</w:t>
      </w:r>
      <w:r w:rsidR="0065559F" w:rsidRPr="00095A85">
        <w:rPr>
          <w:szCs w:val="20"/>
        </w:rPr>
        <w:t xml:space="preserve"> </w:t>
      </w:r>
      <w:r>
        <w:rPr>
          <w:szCs w:val="20"/>
        </w:rPr>
        <w:t xml:space="preserve">(underlined) </w:t>
      </w:r>
      <w:r w:rsidR="0065559F" w:rsidRPr="00095A85">
        <w:rPr>
          <w:szCs w:val="20"/>
        </w:rPr>
        <w:t>and</w:t>
      </w:r>
      <w:r w:rsidR="00E6193E" w:rsidRPr="00095A85">
        <w:rPr>
          <w:szCs w:val="20"/>
        </w:rPr>
        <w:t xml:space="preserve"> </w:t>
      </w:r>
      <w:proofErr w:type="gramStart"/>
      <w:r w:rsidR="00E6193E" w:rsidRPr="00095A85">
        <w:rPr>
          <w:szCs w:val="20"/>
        </w:rPr>
        <w:t>is expected</w:t>
      </w:r>
      <w:proofErr w:type="gramEnd"/>
      <w:r w:rsidR="00E6193E" w:rsidRPr="00095A85">
        <w:rPr>
          <w:szCs w:val="20"/>
        </w:rPr>
        <w:t xml:space="preserve"> to </w:t>
      </w:r>
      <w:r w:rsidR="00A55C99" w:rsidRPr="00095A85">
        <w:rPr>
          <w:szCs w:val="20"/>
        </w:rPr>
        <w:t xml:space="preserve">register and pay his registration fee </w:t>
      </w:r>
      <w:r w:rsidR="0065559F" w:rsidRPr="00095A85">
        <w:rPr>
          <w:szCs w:val="20"/>
        </w:rPr>
        <w:t>(</w:t>
      </w:r>
      <w:r w:rsidR="001A3443">
        <w:rPr>
          <w:szCs w:val="20"/>
        </w:rPr>
        <w:t>by</w:t>
      </w:r>
      <w:r w:rsidR="0065559F" w:rsidRPr="00095A85">
        <w:rPr>
          <w:szCs w:val="20"/>
        </w:rPr>
        <w:t xml:space="preserve"> October 15, 2024, for Early Bird registration, or up to November 15, 2024 for Regular registration) </w:t>
      </w:r>
      <w:r w:rsidR="00A55C99" w:rsidRPr="00095A85">
        <w:rPr>
          <w:szCs w:val="20"/>
        </w:rPr>
        <w:t xml:space="preserve">for the </w:t>
      </w:r>
      <w:r w:rsidR="006851FE" w:rsidRPr="00095A85">
        <w:rPr>
          <w:szCs w:val="20"/>
        </w:rPr>
        <w:t>p</w:t>
      </w:r>
      <w:r w:rsidR="002F70F3" w:rsidRPr="00095A85">
        <w:rPr>
          <w:szCs w:val="20"/>
        </w:rPr>
        <w:t>aper</w:t>
      </w:r>
      <w:r w:rsidR="00A55C99" w:rsidRPr="00095A85">
        <w:rPr>
          <w:szCs w:val="20"/>
        </w:rPr>
        <w:t xml:space="preserve"> to be included in the </w:t>
      </w:r>
      <w:r>
        <w:rPr>
          <w:szCs w:val="20"/>
        </w:rPr>
        <w:t>proceedings</w:t>
      </w:r>
      <w:r w:rsidR="00A55C99" w:rsidRPr="00095A85">
        <w:rPr>
          <w:szCs w:val="20"/>
        </w:rPr>
        <w:t>.</w:t>
      </w:r>
    </w:p>
    <w:p w14:paraId="5EEEBCD7" w14:textId="77777777" w:rsidR="00A55C99" w:rsidRPr="00095A85" w:rsidRDefault="00A55C99" w:rsidP="004E670D">
      <w:pPr>
        <w:pStyle w:val="1stTitleWCCM"/>
        <w:ind w:left="284" w:hanging="284"/>
        <w:outlineLvl w:val="0"/>
        <w:rPr>
          <w:szCs w:val="20"/>
        </w:rPr>
      </w:pPr>
      <w:r w:rsidRPr="00095A85">
        <w:rPr>
          <w:szCs w:val="20"/>
        </w:rPr>
        <w:t>2</w:t>
      </w:r>
      <w:r w:rsidRPr="00095A85">
        <w:rPr>
          <w:szCs w:val="20"/>
        </w:rPr>
        <w:tab/>
        <w:t>GENERAL SPECIFICATIONS</w:t>
      </w:r>
    </w:p>
    <w:p w14:paraId="674002C8" w14:textId="2FC2E6EE" w:rsidR="004C24A9" w:rsidRPr="00095A85" w:rsidRDefault="004C24A9" w:rsidP="004C24A9">
      <w:pPr>
        <w:pStyle w:val="NormalWCCM"/>
        <w:rPr>
          <w:szCs w:val="20"/>
        </w:rPr>
      </w:pPr>
      <w:r w:rsidRPr="00095A85">
        <w:rPr>
          <w:szCs w:val="20"/>
        </w:rPr>
        <w:t xml:space="preserve">The Full Paper </w:t>
      </w:r>
      <w:proofErr w:type="gramStart"/>
      <w:r w:rsidRPr="00095A85">
        <w:rPr>
          <w:szCs w:val="20"/>
        </w:rPr>
        <w:t>should be written in English and formatted within a 16</w:t>
      </w:r>
      <w:r w:rsidR="00E33BF7">
        <w:rPr>
          <w:szCs w:val="20"/>
        </w:rPr>
        <w:t xml:space="preserve"> </w:t>
      </w:r>
      <w:r w:rsidRPr="00095A85">
        <w:rPr>
          <w:szCs w:val="20"/>
        </w:rPr>
        <w:t>cm x 21cm printing box, centered on the page</w:t>
      </w:r>
      <w:proofErr w:type="gramEnd"/>
      <w:r w:rsidRPr="00095A85">
        <w:rPr>
          <w:szCs w:val="20"/>
        </w:rPr>
        <w:t xml:space="preserve">. The entire paper, including figures, tables, and references, must </w:t>
      </w:r>
      <w:r w:rsidR="00E33BF7">
        <w:rPr>
          <w:szCs w:val="20"/>
        </w:rPr>
        <w:t xml:space="preserve">have </w:t>
      </w:r>
      <w:r w:rsidR="00E33BF7" w:rsidRPr="00B76416">
        <w:rPr>
          <w:b/>
          <w:szCs w:val="20"/>
        </w:rPr>
        <w:t>even</w:t>
      </w:r>
      <w:r w:rsidR="00E33BF7" w:rsidRPr="001A3443">
        <w:rPr>
          <w:i/>
          <w:szCs w:val="20"/>
        </w:rPr>
        <w:t xml:space="preserve"> </w:t>
      </w:r>
      <w:r w:rsidR="00E33BF7" w:rsidRPr="00B76416">
        <w:rPr>
          <w:szCs w:val="20"/>
        </w:rPr>
        <w:t xml:space="preserve">number </w:t>
      </w:r>
      <w:r w:rsidR="001A3443" w:rsidRPr="00B76416">
        <w:rPr>
          <w:szCs w:val="20"/>
        </w:rPr>
        <w:t xml:space="preserve">of </w:t>
      </w:r>
      <w:r w:rsidR="001A3443" w:rsidRPr="00B76416">
        <w:rPr>
          <w:szCs w:val="20"/>
        </w:rPr>
        <w:t>pages</w:t>
      </w:r>
      <w:r w:rsidR="001A3443">
        <w:rPr>
          <w:szCs w:val="20"/>
        </w:rPr>
        <w:t>,</w:t>
      </w:r>
      <w:r w:rsidR="001A3443" w:rsidRPr="00095A85">
        <w:rPr>
          <w:szCs w:val="20"/>
        </w:rPr>
        <w:t xml:space="preserve"> </w:t>
      </w:r>
      <w:r w:rsidRPr="00095A85">
        <w:rPr>
          <w:szCs w:val="20"/>
        </w:rPr>
        <w:t xml:space="preserve">between </w:t>
      </w:r>
      <w:r w:rsidRPr="001A3443">
        <w:rPr>
          <w:b/>
          <w:szCs w:val="20"/>
        </w:rPr>
        <w:t>6</w:t>
      </w:r>
      <w:r w:rsidRPr="00095A85">
        <w:rPr>
          <w:szCs w:val="20"/>
        </w:rPr>
        <w:t xml:space="preserve"> and </w:t>
      </w:r>
      <w:r w:rsidRPr="001A3443">
        <w:rPr>
          <w:b/>
          <w:szCs w:val="20"/>
        </w:rPr>
        <w:t>10</w:t>
      </w:r>
      <w:r w:rsidRPr="00095A85">
        <w:rPr>
          <w:szCs w:val="20"/>
        </w:rPr>
        <w:t>. The maximum file size allowed is 4 MB.</w:t>
      </w:r>
    </w:p>
    <w:p w14:paraId="3CDD55D9" w14:textId="05EC0871" w:rsidR="00A55C99" w:rsidRPr="00095A85" w:rsidRDefault="00A55C99" w:rsidP="004E670D">
      <w:pPr>
        <w:pStyle w:val="1stTitleWCCM"/>
        <w:ind w:left="284" w:hanging="284"/>
        <w:outlineLvl w:val="0"/>
        <w:rPr>
          <w:szCs w:val="20"/>
        </w:rPr>
      </w:pPr>
      <w:r w:rsidRPr="00095A85">
        <w:rPr>
          <w:szCs w:val="20"/>
        </w:rPr>
        <w:t>3</w:t>
      </w:r>
      <w:r w:rsidRPr="00095A85">
        <w:rPr>
          <w:szCs w:val="20"/>
        </w:rPr>
        <w:tab/>
        <w:t>T</w:t>
      </w:r>
      <w:r w:rsidR="00581D2D">
        <w:rPr>
          <w:szCs w:val="20"/>
        </w:rPr>
        <w:t>ITLE, AUTHORS, AFFILIATION, KEY</w:t>
      </w:r>
      <w:r w:rsidRPr="00095A85">
        <w:rPr>
          <w:szCs w:val="20"/>
        </w:rPr>
        <w:t>WORDS</w:t>
      </w:r>
      <w:bookmarkStart w:id="0" w:name="_GoBack"/>
      <w:bookmarkEnd w:id="0"/>
    </w:p>
    <w:p w14:paraId="12334572" w14:textId="0DAE6BBE" w:rsidR="00A55C99" w:rsidRPr="00095A85" w:rsidRDefault="00A55C99">
      <w:pPr>
        <w:pStyle w:val="NormalWCCM"/>
        <w:rPr>
          <w:szCs w:val="20"/>
        </w:rPr>
      </w:pPr>
      <w:r w:rsidRPr="00095A85">
        <w:rPr>
          <w:szCs w:val="20"/>
        </w:rPr>
        <w:t>The first page must contain the Title, Author(s), Affiliation(s), Keywords and the</w:t>
      </w:r>
      <w:r w:rsidR="00182AF3" w:rsidRPr="00095A85">
        <w:rPr>
          <w:szCs w:val="20"/>
        </w:rPr>
        <w:t xml:space="preserve"> Abstract</w:t>
      </w:r>
      <w:r w:rsidRPr="00095A85">
        <w:rPr>
          <w:szCs w:val="20"/>
        </w:rPr>
        <w:t>. The Introduction must begin immediately below, following the format of this template.</w:t>
      </w:r>
    </w:p>
    <w:p w14:paraId="53FBD132" w14:textId="77777777" w:rsidR="00A55C99" w:rsidRPr="00095A85" w:rsidRDefault="00A55C99" w:rsidP="004E670D">
      <w:pPr>
        <w:pStyle w:val="2ndTitleWCCM"/>
        <w:ind w:left="425" w:hanging="425"/>
        <w:outlineLvl w:val="0"/>
        <w:rPr>
          <w:szCs w:val="20"/>
        </w:rPr>
      </w:pPr>
      <w:r w:rsidRPr="00095A85">
        <w:rPr>
          <w:szCs w:val="20"/>
        </w:rPr>
        <w:t>3.1</w:t>
      </w:r>
      <w:r w:rsidRPr="00095A85">
        <w:rPr>
          <w:szCs w:val="20"/>
        </w:rPr>
        <w:tab/>
        <w:t>Title</w:t>
      </w:r>
    </w:p>
    <w:p w14:paraId="7E956080" w14:textId="3DE84244" w:rsidR="00A55C99" w:rsidRPr="00095A85" w:rsidRDefault="00A55C99">
      <w:pPr>
        <w:pStyle w:val="NormalWCCM"/>
        <w:rPr>
          <w:szCs w:val="20"/>
        </w:rPr>
      </w:pPr>
      <w:r w:rsidRPr="00095A85">
        <w:rPr>
          <w:szCs w:val="20"/>
        </w:rPr>
        <w:t xml:space="preserve">The title </w:t>
      </w:r>
      <w:proofErr w:type="gramStart"/>
      <w:r w:rsidRPr="00095A85">
        <w:rPr>
          <w:szCs w:val="20"/>
        </w:rPr>
        <w:t>should be written</w:t>
      </w:r>
      <w:proofErr w:type="gramEnd"/>
      <w:r w:rsidRPr="00095A85">
        <w:rPr>
          <w:szCs w:val="20"/>
        </w:rPr>
        <w:t xml:space="preserve"> centered, in 1</w:t>
      </w:r>
      <w:r w:rsidR="00581D2D">
        <w:rPr>
          <w:szCs w:val="20"/>
        </w:rPr>
        <w:t>0</w:t>
      </w:r>
      <w:r w:rsidRPr="00095A85">
        <w:rPr>
          <w:szCs w:val="20"/>
        </w:rPr>
        <w:t xml:space="preserve">pt, boldface Roman, all capital letters. It should be single spaced if the title is more than one line long. </w:t>
      </w:r>
    </w:p>
    <w:p w14:paraId="43A3F993" w14:textId="77777777" w:rsidR="00A55C99" w:rsidRPr="00095A85" w:rsidRDefault="00A55C99" w:rsidP="004E670D">
      <w:pPr>
        <w:pStyle w:val="2ndTitleWCCM"/>
        <w:ind w:left="425" w:hanging="425"/>
        <w:outlineLvl w:val="0"/>
        <w:rPr>
          <w:szCs w:val="20"/>
        </w:rPr>
      </w:pPr>
      <w:r w:rsidRPr="00095A85">
        <w:rPr>
          <w:szCs w:val="20"/>
        </w:rPr>
        <w:t>3.2</w:t>
      </w:r>
      <w:r w:rsidRPr="00095A85">
        <w:rPr>
          <w:szCs w:val="20"/>
        </w:rPr>
        <w:tab/>
        <w:t>Author</w:t>
      </w:r>
    </w:p>
    <w:p w14:paraId="04AA459C" w14:textId="4523F4AE" w:rsidR="00A55C99" w:rsidRPr="00095A85" w:rsidRDefault="00A55C99">
      <w:pPr>
        <w:pStyle w:val="NormalWCCM"/>
        <w:rPr>
          <w:szCs w:val="20"/>
        </w:rPr>
      </w:pPr>
      <w:r w:rsidRPr="00095A85">
        <w:rPr>
          <w:szCs w:val="20"/>
        </w:rPr>
        <w:t xml:space="preserve">The author's name should include first name, middle initial </w:t>
      </w:r>
      <w:r w:rsidR="00581D2D">
        <w:rPr>
          <w:szCs w:val="20"/>
        </w:rPr>
        <w:t xml:space="preserve">(if any) </w:t>
      </w:r>
      <w:r w:rsidRPr="00095A85">
        <w:rPr>
          <w:szCs w:val="20"/>
        </w:rPr>
        <w:t xml:space="preserve">and surname. It </w:t>
      </w:r>
      <w:proofErr w:type="gramStart"/>
      <w:r w:rsidRPr="00095A85">
        <w:rPr>
          <w:szCs w:val="20"/>
        </w:rPr>
        <w:t>should be written</w:t>
      </w:r>
      <w:proofErr w:type="gramEnd"/>
      <w:r w:rsidRPr="00095A85">
        <w:rPr>
          <w:szCs w:val="20"/>
        </w:rPr>
        <w:t xml:space="preserve"> centered, in 1</w:t>
      </w:r>
      <w:r w:rsidR="00581D2D">
        <w:rPr>
          <w:szCs w:val="20"/>
        </w:rPr>
        <w:t>0</w:t>
      </w:r>
      <w:r w:rsidRPr="00095A85">
        <w:rPr>
          <w:szCs w:val="20"/>
        </w:rPr>
        <w:t>pt boldface Roman, 12pt below the title.</w:t>
      </w:r>
    </w:p>
    <w:p w14:paraId="133D36E9" w14:textId="77777777" w:rsidR="00A55C99" w:rsidRPr="00095A85" w:rsidRDefault="00A55C99">
      <w:pPr>
        <w:pStyle w:val="2ndTitleWCCM"/>
        <w:outlineLvl w:val="0"/>
        <w:rPr>
          <w:szCs w:val="20"/>
        </w:rPr>
      </w:pPr>
      <w:r w:rsidRPr="00095A85">
        <w:rPr>
          <w:szCs w:val="20"/>
        </w:rPr>
        <w:lastRenderedPageBreak/>
        <w:t>3.3</w:t>
      </w:r>
      <w:r w:rsidRPr="00095A85">
        <w:rPr>
          <w:szCs w:val="20"/>
        </w:rPr>
        <w:tab/>
        <w:t>Affiliation</w:t>
      </w:r>
    </w:p>
    <w:p w14:paraId="2E7035D4" w14:textId="6462B3B1" w:rsidR="00A55C99" w:rsidRPr="00095A85" w:rsidRDefault="00A55C99">
      <w:pPr>
        <w:pStyle w:val="NormalWCCM"/>
        <w:rPr>
          <w:szCs w:val="20"/>
        </w:rPr>
      </w:pPr>
      <w:r w:rsidRPr="00095A85">
        <w:rPr>
          <w:szCs w:val="20"/>
        </w:rPr>
        <w:t xml:space="preserve">Author's affiliation </w:t>
      </w:r>
      <w:proofErr w:type="gramStart"/>
      <w:r w:rsidRPr="00095A85">
        <w:rPr>
          <w:szCs w:val="20"/>
        </w:rPr>
        <w:t>should be written</w:t>
      </w:r>
      <w:proofErr w:type="gramEnd"/>
      <w:r w:rsidRPr="00095A85">
        <w:rPr>
          <w:szCs w:val="20"/>
        </w:rPr>
        <w:t xml:space="preserve"> centered, in 1</w:t>
      </w:r>
      <w:r w:rsidR="00581D2D">
        <w:rPr>
          <w:szCs w:val="20"/>
        </w:rPr>
        <w:t>0</w:t>
      </w:r>
      <w:r w:rsidRPr="00095A85">
        <w:rPr>
          <w:szCs w:val="20"/>
        </w:rPr>
        <w:t>pt Roman, 12pt below the list of authors. A 12pt space should separate two different affiliations.</w:t>
      </w:r>
    </w:p>
    <w:p w14:paraId="21CDCDCD" w14:textId="04EB6FFE" w:rsidR="00A55C99" w:rsidRPr="00095A85" w:rsidRDefault="00A55C99">
      <w:pPr>
        <w:pStyle w:val="2ndTitleWCCM"/>
        <w:outlineLvl w:val="0"/>
        <w:rPr>
          <w:szCs w:val="20"/>
        </w:rPr>
      </w:pPr>
      <w:r w:rsidRPr="00095A85">
        <w:rPr>
          <w:szCs w:val="20"/>
        </w:rPr>
        <w:t>3.4</w:t>
      </w:r>
      <w:r w:rsidRPr="00095A85">
        <w:rPr>
          <w:szCs w:val="20"/>
        </w:rPr>
        <w:tab/>
        <w:t>Keywords</w:t>
      </w:r>
    </w:p>
    <w:p w14:paraId="6F5CE565" w14:textId="69C8FAD8" w:rsidR="00A55C99" w:rsidRPr="00095A85" w:rsidRDefault="008742C0">
      <w:pPr>
        <w:pStyle w:val="NormalWCCM"/>
        <w:rPr>
          <w:szCs w:val="20"/>
        </w:rPr>
      </w:pPr>
      <w:r w:rsidRPr="00095A85">
        <w:rPr>
          <w:szCs w:val="20"/>
        </w:rPr>
        <w:t xml:space="preserve">Please provide no more than </w:t>
      </w:r>
      <w:r w:rsidRPr="00581D2D">
        <w:rPr>
          <w:i/>
          <w:szCs w:val="20"/>
        </w:rPr>
        <w:t>six</w:t>
      </w:r>
      <w:r w:rsidRPr="00095A85">
        <w:rPr>
          <w:szCs w:val="20"/>
        </w:rPr>
        <w:t xml:space="preserve"> keywords. They </w:t>
      </w:r>
      <w:proofErr w:type="gramStart"/>
      <w:r w:rsidRPr="00095A85">
        <w:rPr>
          <w:szCs w:val="20"/>
        </w:rPr>
        <w:t xml:space="preserve">should be </w:t>
      </w:r>
      <w:r w:rsidR="00581D2D" w:rsidRPr="00095A85">
        <w:rPr>
          <w:szCs w:val="20"/>
        </w:rPr>
        <w:t>left aligned</w:t>
      </w:r>
      <w:proofErr w:type="gramEnd"/>
      <w:r w:rsidRPr="00095A85">
        <w:rPr>
          <w:szCs w:val="20"/>
        </w:rPr>
        <w:t>, written in 1</w:t>
      </w:r>
      <w:r w:rsidR="00581D2D">
        <w:rPr>
          <w:szCs w:val="20"/>
        </w:rPr>
        <w:t>0</w:t>
      </w:r>
      <w:r w:rsidRPr="00095A85">
        <w:rPr>
          <w:szCs w:val="20"/>
        </w:rPr>
        <w:t xml:space="preserve">pt Roman font, and the line must begin with the </w:t>
      </w:r>
      <w:r w:rsidR="00A55C99" w:rsidRPr="00095A85">
        <w:rPr>
          <w:szCs w:val="20"/>
        </w:rPr>
        <w:t xml:space="preserve">words </w:t>
      </w:r>
      <w:r w:rsidR="00A55C99" w:rsidRPr="00095A85">
        <w:rPr>
          <w:b/>
          <w:bCs/>
          <w:szCs w:val="20"/>
        </w:rPr>
        <w:t xml:space="preserve">Keywords: </w:t>
      </w:r>
      <w:r w:rsidR="00A55C99" w:rsidRPr="00095A85">
        <w:rPr>
          <w:szCs w:val="20"/>
        </w:rPr>
        <w:t xml:space="preserve">boldfaced. </w:t>
      </w:r>
      <w:r w:rsidRPr="00095A85">
        <w:rPr>
          <w:szCs w:val="20"/>
        </w:rPr>
        <w:t>There should be a 12pt space separating the keywords from the affiliations.</w:t>
      </w:r>
    </w:p>
    <w:p w14:paraId="59D94F2C" w14:textId="77777777" w:rsidR="00A55C99" w:rsidRPr="00095A85" w:rsidRDefault="00A55C99" w:rsidP="004E670D">
      <w:pPr>
        <w:pStyle w:val="1stTitleWCCM"/>
        <w:ind w:left="284" w:hanging="284"/>
        <w:outlineLvl w:val="0"/>
        <w:rPr>
          <w:szCs w:val="20"/>
        </w:rPr>
      </w:pPr>
      <w:r w:rsidRPr="00095A85">
        <w:rPr>
          <w:szCs w:val="20"/>
        </w:rPr>
        <w:t>4</w:t>
      </w:r>
      <w:r w:rsidRPr="00095A85">
        <w:rPr>
          <w:szCs w:val="20"/>
        </w:rPr>
        <w:tab/>
        <w:t>HEADINGS</w:t>
      </w:r>
    </w:p>
    <w:p w14:paraId="00BF3204" w14:textId="77777777" w:rsidR="00A55C99" w:rsidRPr="00095A85" w:rsidRDefault="00A55C99">
      <w:pPr>
        <w:pStyle w:val="2ndTitleWCCM"/>
        <w:outlineLvl w:val="0"/>
        <w:rPr>
          <w:szCs w:val="20"/>
        </w:rPr>
      </w:pPr>
      <w:r w:rsidRPr="00095A85">
        <w:rPr>
          <w:szCs w:val="20"/>
        </w:rPr>
        <w:t>4.1</w:t>
      </w:r>
      <w:r w:rsidRPr="00095A85">
        <w:rPr>
          <w:szCs w:val="20"/>
        </w:rPr>
        <w:tab/>
        <w:t>Main headings</w:t>
      </w:r>
    </w:p>
    <w:p w14:paraId="41EE6D90" w14:textId="1066A809" w:rsidR="00A55C99" w:rsidRPr="00095A85" w:rsidRDefault="00A55C99">
      <w:pPr>
        <w:pStyle w:val="NormalWCCM"/>
        <w:rPr>
          <w:szCs w:val="20"/>
        </w:rPr>
      </w:pPr>
      <w:r w:rsidRPr="00095A85">
        <w:rPr>
          <w:szCs w:val="20"/>
        </w:rPr>
        <w:t xml:space="preserve">The main headings </w:t>
      </w:r>
      <w:proofErr w:type="gramStart"/>
      <w:r w:rsidRPr="00095A85">
        <w:rPr>
          <w:szCs w:val="20"/>
        </w:rPr>
        <w:t>should be written</w:t>
      </w:r>
      <w:proofErr w:type="gramEnd"/>
      <w:r w:rsidRPr="00095A85">
        <w:rPr>
          <w:szCs w:val="20"/>
        </w:rPr>
        <w:t xml:space="preserve"> left aligned, in 1</w:t>
      </w:r>
      <w:r w:rsidR="00581D2D">
        <w:rPr>
          <w:szCs w:val="20"/>
        </w:rPr>
        <w:t>0</w:t>
      </w:r>
      <w:r w:rsidRPr="00095A85">
        <w:rPr>
          <w:szCs w:val="20"/>
        </w:rPr>
        <w:t>pt, boldface and all capital Roman letters. There should be a 12pt space before and 6pt after the main headings.</w:t>
      </w:r>
    </w:p>
    <w:p w14:paraId="72EE0A4C" w14:textId="77777777" w:rsidR="00A55C99" w:rsidRPr="00095A85" w:rsidRDefault="00A55C99">
      <w:pPr>
        <w:pStyle w:val="2ndTitleWCCM"/>
        <w:outlineLvl w:val="0"/>
        <w:rPr>
          <w:szCs w:val="20"/>
        </w:rPr>
      </w:pPr>
      <w:r w:rsidRPr="00095A85">
        <w:rPr>
          <w:szCs w:val="20"/>
        </w:rPr>
        <w:t>4.2</w:t>
      </w:r>
      <w:r w:rsidRPr="00095A85">
        <w:rPr>
          <w:szCs w:val="20"/>
        </w:rPr>
        <w:tab/>
        <w:t>Secondary headings</w:t>
      </w:r>
    </w:p>
    <w:p w14:paraId="310DFAE0" w14:textId="69E52063" w:rsidR="00A55C99" w:rsidRPr="00095A85" w:rsidRDefault="00A55C99">
      <w:pPr>
        <w:pStyle w:val="NormalWCCM"/>
        <w:rPr>
          <w:szCs w:val="20"/>
        </w:rPr>
      </w:pPr>
      <w:r w:rsidRPr="00095A85">
        <w:rPr>
          <w:szCs w:val="20"/>
        </w:rPr>
        <w:t xml:space="preserve">Secondary headings </w:t>
      </w:r>
      <w:proofErr w:type="gramStart"/>
      <w:r w:rsidRPr="00095A85">
        <w:rPr>
          <w:szCs w:val="20"/>
        </w:rPr>
        <w:t>should be written</w:t>
      </w:r>
      <w:proofErr w:type="gramEnd"/>
      <w:r w:rsidRPr="00095A85">
        <w:rPr>
          <w:szCs w:val="20"/>
        </w:rPr>
        <w:t xml:space="preserve"> left aligned, 1</w:t>
      </w:r>
      <w:r w:rsidR="00027066">
        <w:rPr>
          <w:szCs w:val="20"/>
        </w:rPr>
        <w:t>0</w:t>
      </w:r>
      <w:r w:rsidRPr="00095A85">
        <w:rPr>
          <w:szCs w:val="20"/>
        </w:rPr>
        <w:t xml:space="preserve"> </w:t>
      </w:r>
      <w:proofErr w:type="spellStart"/>
      <w:r w:rsidRPr="00095A85">
        <w:rPr>
          <w:szCs w:val="20"/>
        </w:rPr>
        <w:t>pt</w:t>
      </w:r>
      <w:proofErr w:type="spellEnd"/>
      <w:r w:rsidRPr="00095A85">
        <w:rPr>
          <w:szCs w:val="20"/>
        </w:rPr>
        <w:t>, boldface Roman, with an initial capital for first word only. There should be a 12pt space before and 6pt after the secondary headings.</w:t>
      </w:r>
    </w:p>
    <w:p w14:paraId="005E2132" w14:textId="77777777" w:rsidR="00A55C99" w:rsidRPr="00095A85" w:rsidRDefault="001B0F09" w:rsidP="004E670D">
      <w:pPr>
        <w:pStyle w:val="1stTitleWCCM"/>
        <w:ind w:left="284" w:hanging="284"/>
        <w:outlineLvl w:val="0"/>
        <w:rPr>
          <w:szCs w:val="20"/>
        </w:rPr>
      </w:pPr>
      <w:r w:rsidRPr="00095A85">
        <w:rPr>
          <w:szCs w:val="20"/>
        </w:rPr>
        <w:t>5</w:t>
      </w:r>
      <w:r w:rsidR="00A55C99" w:rsidRPr="00095A85">
        <w:rPr>
          <w:szCs w:val="20"/>
        </w:rPr>
        <w:tab/>
        <w:t>TEXT</w:t>
      </w:r>
    </w:p>
    <w:p w14:paraId="362C2905" w14:textId="67491D41" w:rsidR="00A55C99" w:rsidRPr="00095A85" w:rsidRDefault="00A55C99">
      <w:pPr>
        <w:pStyle w:val="NormalWCCM"/>
        <w:rPr>
          <w:szCs w:val="20"/>
        </w:rPr>
      </w:pPr>
      <w:r w:rsidRPr="00095A85">
        <w:rPr>
          <w:szCs w:val="20"/>
        </w:rPr>
        <w:t>The normal text should be written single-spaced, justified, using 1</w:t>
      </w:r>
      <w:r w:rsidR="00027066">
        <w:rPr>
          <w:szCs w:val="20"/>
        </w:rPr>
        <w:t>0</w:t>
      </w:r>
      <w:r w:rsidRPr="00095A85">
        <w:rPr>
          <w:szCs w:val="20"/>
        </w:rPr>
        <w:t>pt (Times New) Roman in one column. The first line of each paragraph must be indented 0.5</w:t>
      </w:r>
      <w:r w:rsidR="00027066">
        <w:rPr>
          <w:szCs w:val="20"/>
        </w:rPr>
        <w:t xml:space="preserve"> </w:t>
      </w:r>
      <w:r w:rsidRPr="00095A85">
        <w:rPr>
          <w:szCs w:val="20"/>
        </w:rPr>
        <w:t xml:space="preserve">cm. </w:t>
      </w:r>
      <w:r w:rsidR="008742C0" w:rsidRPr="00095A85">
        <w:rPr>
          <w:szCs w:val="20"/>
        </w:rPr>
        <w:t>There should be no inter-paragraph spacing.</w:t>
      </w:r>
    </w:p>
    <w:p w14:paraId="572E84F3" w14:textId="77777777" w:rsidR="00A55C99" w:rsidRPr="00095A85" w:rsidRDefault="001B0F09" w:rsidP="004E670D">
      <w:pPr>
        <w:pStyle w:val="1stTitleWCCM"/>
        <w:ind w:left="284" w:hanging="284"/>
        <w:outlineLvl w:val="0"/>
        <w:rPr>
          <w:szCs w:val="20"/>
        </w:rPr>
      </w:pPr>
      <w:r w:rsidRPr="00095A85">
        <w:rPr>
          <w:szCs w:val="20"/>
        </w:rPr>
        <w:t>6</w:t>
      </w:r>
      <w:r w:rsidR="00A55C99" w:rsidRPr="00095A85">
        <w:rPr>
          <w:szCs w:val="20"/>
        </w:rPr>
        <w:tab/>
        <w:t>PAGE NUMBERS</w:t>
      </w:r>
    </w:p>
    <w:p w14:paraId="2EAF483A" w14:textId="63077D14" w:rsidR="00A55C99" w:rsidRPr="00095A85" w:rsidRDefault="00137CBD" w:rsidP="00137CBD">
      <w:pPr>
        <w:pStyle w:val="NormalWCCM"/>
        <w:rPr>
          <w:szCs w:val="20"/>
        </w:rPr>
      </w:pPr>
      <w:r w:rsidRPr="00095A85">
        <w:rPr>
          <w:szCs w:val="20"/>
        </w:rPr>
        <w:t xml:space="preserve">To maintain proper organization of the Full Paper, it is essential to include page numbers. These numbers </w:t>
      </w:r>
      <w:proofErr w:type="gramStart"/>
      <w:r w:rsidRPr="00095A85">
        <w:rPr>
          <w:szCs w:val="20"/>
        </w:rPr>
        <w:t>should be positioned</w:t>
      </w:r>
      <w:proofErr w:type="gramEnd"/>
      <w:r w:rsidRPr="00095A85">
        <w:rPr>
          <w:szCs w:val="20"/>
        </w:rPr>
        <w:t xml:space="preserve"> outside </w:t>
      </w:r>
      <w:r w:rsidR="008742C0" w:rsidRPr="00095A85">
        <w:rPr>
          <w:szCs w:val="20"/>
        </w:rPr>
        <w:t>the printing box.</w:t>
      </w:r>
    </w:p>
    <w:p w14:paraId="1572ACC5" w14:textId="77777777" w:rsidR="00A55C99" w:rsidRPr="00095A85" w:rsidRDefault="001B0F09" w:rsidP="004E670D">
      <w:pPr>
        <w:pStyle w:val="1stTitleWCCM"/>
        <w:ind w:left="284" w:hanging="284"/>
        <w:outlineLvl w:val="0"/>
        <w:rPr>
          <w:szCs w:val="20"/>
        </w:rPr>
      </w:pPr>
      <w:r w:rsidRPr="00095A85">
        <w:rPr>
          <w:szCs w:val="20"/>
        </w:rPr>
        <w:t>7</w:t>
      </w:r>
      <w:r w:rsidR="00A55C99" w:rsidRPr="00095A85">
        <w:rPr>
          <w:szCs w:val="20"/>
        </w:rPr>
        <w:tab/>
        <w:t>FIGURES</w:t>
      </w:r>
    </w:p>
    <w:p w14:paraId="6B5AB0EB" w14:textId="51BC4248" w:rsidR="00A55C99" w:rsidRPr="00095A85" w:rsidRDefault="00A55C99">
      <w:pPr>
        <w:pStyle w:val="NormalWCCM"/>
        <w:rPr>
          <w:szCs w:val="20"/>
        </w:rPr>
      </w:pPr>
      <w:r w:rsidRPr="00095A85">
        <w:rPr>
          <w:szCs w:val="20"/>
        </w:rPr>
        <w:t xml:space="preserve">All figures </w:t>
      </w:r>
      <w:proofErr w:type="gramStart"/>
      <w:r w:rsidRPr="00095A85">
        <w:rPr>
          <w:szCs w:val="20"/>
        </w:rPr>
        <w:t>should be numbered consecutively and captioned</w:t>
      </w:r>
      <w:r w:rsidR="009E1F7D">
        <w:rPr>
          <w:szCs w:val="20"/>
        </w:rPr>
        <w:t xml:space="preserve"> as in Figure 1</w:t>
      </w:r>
      <w:proofErr w:type="gramEnd"/>
      <w:r w:rsidRPr="00095A85">
        <w:rPr>
          <w:szCs w:val="20"/>
        </w:rPr>
        <w:t>. The caption title should be written centered, in 10pt Roman, with upper and lower case letters.</w:t>
      </w:r>
    </w:p>
    <w:p w14:paraId="11421FC9" w14:textId="77777777" w:rsidR="00A55C99" w:rsidRPr="00095A85" w:rsidRDefault="00744B36">
      <w:pPr>
        <w:pStyle w:val="NormalWCCM"/>
        <w:keepNext/>
        <w:spacing w:before="240" w:after="120"/>
        <w:ind w:firstLine="0"/>
        <w:jc w:val="center"/>
        <w:rPr>
          <w:szCs w:val="20"/>
        </w:rPr>
      </w:pPr>
      <w:r w:rsidRPr="00095A85">
        <w:rPr>
          <w:szCs w:val="20"/>
        </w:rPr>
        <w:object w:dxaOrig="8970" w:dyaOrig="5205" w14:anchorId="6D427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2pt;height:218.85pt" o:ole="" fillcolor="window">
            <v:imagedata r:id="rId12" o:title=""/>
          </v:shape>
          <o:OLEObject Type="Embed" ProgID="Word.Picture.8" ShapeID="_x0000_i1025" DrawAspect="Content" ObjectID="_1783502445" r:id="rId13"/>
        </w:object>
      </w:r>
    </w:p>
    <w:p w14:paraId="30CA119A" w14:textId="77777777" w:rsidR="00A55C99" w:rsidRPr="00095A85" w:rsidRDefault="00A55C99" w:rsidP="004E670D">
      <w:pPr>
        <w:pStyle w:val="FigureWCCM"/>
        <w:outlineLvl w:val="0"/>
      </w:pPr>
      <w:r w:rsidRPr="00095A85">
        <w:rPr>
          <w:b/>
          <w:bCs/>
        </w:rPr>
        <w:t xml:space="preserve">Figure </w:t>
      </w:r>
      <w:r w:rsidRPr="00095A85">
        <w:rPr>
          <w:b/>
          <w:bCs/>
        </w:rPr>
        <w:fldChar w:fldCharType="begin"/>
      </w:r>
      <w:r w:rsidRPr="00095A85">
        <w:rPr>
          <w:b/>
          <w:bCs/>
        </w:rPr>
        <w:instrText xml:space="preserve">SEQ Figure \* ARABIC </w:instrText>
      </w:r>
      <w:r w:rsidRPr="00095A85">
        <w:rPr>
          <w:b/>
          <w:bCs/>
        </w:rPr>
        <w:fldChar w:fldCharType="separate"/>
      </w:r>
      <w:r w:rsidR="00522312" w:rsidRPr="00095A85">
        <w:rPr>
          <w:b/>
          <w:bCs/>
          <w:noProof/>
        </w:rPr>
        <w:t>1</w:t>
      </w:r>
      <w:r w:rsidRPr="00095A85">
        <w:rPr>
          <w:b/>
          <w:bCs/>
        </w:rPr>
        <w:fldChar w:fldCharType="end"/>
      </w:r>
      <w:r w:rsidRPr="00095A85">
        <w:t>: Page layout</w:t>
      </w:r>
    </w:p>
    <w:p w14:paraId="53120188" w14:textId="77777777" w:rsidR="00A55C99" w:rsidRPr="00095A85" w:rsidRDefault="00A55C99">
      <w:pPr>
        <w:pStyle w:val="NormalWCCM"/>
        <w:rPr>
          <w:szCs w:val="20"/>
        </w:rPr>
      </w:pPr>
      <w:r w:rsidRPr="00095A85">
        <w:rPr>
          <w:szCs w:val="20"/>
        </w:rPr>
        <w:t>A 6pt space should separate the figure from the caption, and a 12pt space should separate the upper part of the figure and the bottom of the caption from the surrounding text.</w:t>
      </w:r>
    </w:p>
    <w:p w14:paraId="74D1AE45" w14:textId="77777777" w:rsidR="00A55C99" w:rsidRPr="00095A85" w:rsidRDefault="00A55C99">
      <w:pPr>
        <w:pStyle w:val="NormalWCCM"/>
        <w:rPr>
          <w:szCs w:val="20"/>
        </w:rPr>
      </w:pPr>
      <w:r w:rsidRPr="00095A85">
        <w:rPr>
          <w:szCs w:val="20"/>
        </w:rPr>
        <w:t xml:space="preserve">Figures may be included in the text or added at the bottom of the </w:t>
      </w:r>
      <w:r w:rsidR="002F70F3" w:rsidRPr="00095A85">
        <w:rPr>
          <w:szCs w:val="20"/>
        </w:rPr>
        <w:t>Full Paper</w:t>
      </w:r>
      <w:r w:rsidRPr="00095A85">
        <w:rPr>
          <w:szCs w:val="20"/>
        </w:rPr>
        <w:t xml:space="preserve">. </w:t>
      </w:r>
    </w:p>
    <w:p w14:paraId="2B17948A" w14:textId="77777777" w:rsidR="00A55C99" w:rsidRPr="00095A85" w:rsidRDefault="001B0F09" w:rsidP="004E670D">
      <w:pPr>
        <w:pStyle w:val="1stTitleWCCM"/>
        <w:ind w:left="284" w:hanging="284"/>
        <w:outlineLvl w:val="0"/>
        <w:rPr>
          <w:szCs w:val="20"/>
        </w:rPr>
      </w:pPr>
      <w:r w:rsidRPr="00095A85">
        <w:rPr>
          <w:szCs w:val="20"/>
        </w:rPr>
        <w:t>8</w:t>
      </w:r>
      <w:r w:rsidR="00A55C99" w:rsidRPr="00095A85">
        <w:rPr>
          <w:szCs w:val="20"/>
        </w:rPr>
        <w:tab/>
        <w:t>EQUATIONS</w:t>
      </w:r>
    </w:p>
    <w:p w14:paraId="42AA3532" w14:textId="34F21B81" w:rsidR="00A55C99" w:rsidRPr="00095A85" w:rsidRDefault="00A55C99">
      <w:pPr>
        <w:pStyle w:val="NormalWCCM"/>
        <w:rPr>
          <w:szCs w:val="20"/>
        </w:rPr>
      </w:pPr>
      <w:r w:rsidRPr="00095A85">
        <w:rPr>
          <w:szCs w:val="20"/>
        </w:rPr>
        <w:t xml:space="preserve">A displayed equation </w:t>
      </w:r>
      <w:proofErr w:type="gramStart"/>
      <w:r w:rsidRPr="00095A85">
        <w:rPr>
          <w:szCs w:val="20"/>
        </w:rPr>
        <w:t>is numbered</w:t>
      </w:r>
      <w:proofErr w:type="gramEnd"/>
      <w:r w:rsidRPr="00095A85">
        <w:rPr>
          <w:szCs w:val="20"/>
        </w:rPr>
        <w:t>, using Arabic numbers in parentheses</w:t>
      </w:r>
      <w:r w:rsidR="009E1F7D">
        <w:rPr>
          <w:szCs w:val="20"/>
        </w:rPr>
        <w:t xml:space="preserve"> as in (1) or (2)</w:t>
      </w:r>
      <w:r w:rsidRPr="00095A85">
        <w:rPr>
          <w:szCs w:val="20"/>
        </w:rPr>
        <w:t xml:space="preserve">. It </w:t>
      </w:r>
      <w:proofErr w:type="gramStart"/>
      <w:r w:rsidRPr="00095A85">
        <w:rPr>
          <w:szCs w:val="20"/>
        </w:rPr>
        <w:t>should be centered</w:t>
      </w:r>
      <w:proofErr w:type="gramEnd"/>
      <w:r w:rsidRPr="00095A85">
        <w:rPr>
          <w:szCs w:val="20"/>
        </w:rPr>
        <w:t>, leaving a 6pt space above and below to separate it from the surrounding text.</w:t>
      </w:r>
    </w:p>
    <w:p w14:paraId="16C78872" w14:textId="77777777" w:rsidR="00A55C99" w:rsidRPr="00095A85" w:rsidRDefault="00A55C99">
      <w:pPr>
        <w:pStyle w:val="NormalWCCM"/>
        <w:rPr>
          <w:szCs w:val="20"/>
        </w:rPr>
      </w:pPr>
      <w:r w:rsidRPr="00095A85">
        <w:rPr>
          <w:szCs w:val="20"/>
        </w:rPr>
        <w:t xml:space="preserve">The following example is a </w:t>
      </w:r>
      <w:r w:rsidRPr="009E1F7D">
        <w:rPr>
          <w:i/>
          <w:szCs w:val="20"/>
        </w:rPr>
        <w:t>single line</w:t>
      </w:r>
      <w:r w:rsidRPr="00095A85">
        <w:rPr>
          <w:szCs w:val="20"/>
        </w:rPr>
        <w:t xml:space="preserve"> equation: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776"/>
      </w:tblGrid>
      <w:tr w:rsidR="0065559F" w:rsidRPr="00095A85" w14:paraId="068DC3D0" w14:textId="77777777">
        <w:trPr>
          <w:cantSplit/>
        </w:trPr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</w:tcPr>
          <w:p w14:paraId="7FCA499D" w14:textId="77777777" w:rsidR="00A55C99" w:rsidRPr="00095A85" w:rsidRDefault="00A55C99">
            <w:pPr>
              <w:pStyle w:val="NormalWCCM"/>
              <w:spacing w:before="120" w:after="120"/>
              <w:ind w:right="-778" w:firstLine="0"/>
              <w:jc w:val="center"/>
              <w:rPr>
                <w:i/>
                <w:iCs/>
                <w:szCs w:val="20"/>
              </w:rPr>
            </w:pPr>
            <w:r w:rsidRPr="00095A85">
              <w:rPr>
                <w:i/>
                <w:iCs/>
                <w:szCs w:val="20"/>
              </w:rPr>
              <w:t>Ax = b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0E7701D3" w14:textId="77777777" w:rsidR="00A55C99" w:rsidRPr="00095A85" w:rsidRDefault="00A55C99">
            <w:pPr>
              <w:pStyle w:val="NormalWCCM"/>
              <w:spacing w:before="120" w:after="120"/>
              <w:ind w:firstLine="0"/>
              <w:jc w:val="right"/>
              <w:rPr>
                <w:szCs w:val="20"/>
              </w:rPr>
            </w:pPr>
            <w:r w:rsidRPr="00095A85">
              <w:rPr>
                <w:szCs w:val="20"/>
              </w:rPr>
              <w:t>(1)</w:t>
            </w:r>
          </w:p>
        </w:tc>
      </w:tr>
    </w:tbl>
    <w:p w14:paraId="079DB2F8" w14:textId="5AF1EA1C" w:rsidR="00A55C99" w:rsidRPr="00095A85" w:rsidRDefault="009E1F7D" w:rsidP="000829DA">
      <w:pPr>
        <w:pStyle w:val="NormalWCCM"/>
        <w:rPr>
          <w:szCs w:val="20"/>
        </w:rPr>
      </w:pPr>
      <w:r>
        <w:rPr>
          <w:szCs w:val="20"/>
        </w:rPr>
        <w:t>Equation (2) is an</w:t>
      </w:r>
      <w:r w:rsidR="00A55C99" w:rsidRPr="00095A85">
        <w:rPr>
          <w:szCs w:val="20"/>
        </w:rPr>
        <w:t xml:space="preserve"> example </w:t>
      </w:r>
      <w:r>
        <w:rPr>
          <w:szCs w:val="20"/>
        </w:rPr>
        <w:t>of</w:t>
      </w:r>
      <w:r w:rsidR="00A55C99" w:rsidRPr="00095A85">
        <w:rPr>
          <w:szCs w:val="20"/>
        </w:rPr>
        <w:t xml:space="preserve"> a </w:t>
      </w:r>
      <w:r w:rsidR="00A55C99" w:rsidRPr="009E1F7D">
        <w:rPr>
          <w:i/>
          <w:szCs w:val="20"/>
        </w:rPr>
        <w:t>multi-line</w:t>
      </w:r>
      <w:r w:rsidR="00A55C99" w:rsidRPr="00095A85">
        <w:rPr>
          <w:szCs w:val="20"/>
        </w:rPr>
        <w:t xml:space="preserve"> equation: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776"/>
      </w:tblGrid>
      <w:tr w:rsidR="0065559F" w:rsidRPr="00095A85" w14:paraId="2D7EC17C" w14:textId="77777777">
        <w:trPr>
          <w:cantSplit/>
        </w:trPr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</w:tcPr>
          <w:p w14:paraId="47E7949B" w14:textId="77777777" w:rsidR="00A55C99" w:rsidRPr="00095A85" w:rsidRDefault="00A55C99" w:rsidP="004E670D">
            <w:pPr>
              <w:pStyle w:val="NormalWCCM"/>
              <w:spacing w:before="120"/>
              <w:ind w:right="-778" w:firstLine="0"/>
              <w:jc w:val="center"/>
              <w:rPr>
                <w:i/>
                <w:iCs/>
                <w:szCs w:val="20"/>
              </w:rPr>
            </w:pPr>
            <w:r w:rsidRPr="00095A85">
              <w:rPr>
                <w:i/>
                <w:iCs/>
                <w:szCs w:val="20"/>
              </w:rPr>
              <w:t>Ax = b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1A3CE736" w14:textId="77777777" w:rsidR="00A55C99" w:rsidRPr="00095A85" w:rsidRDefault="00A55C99" w:rsidP="004E670D">
            <w:pPr>
              <w:pStyle w:val="NormalWCCM"/>
              <w:spacing w:before="120"/>
              <w:jc w:val="right"/>
              <w:rPr>
                <w:szCs w:val="20"/>
              </w:rPr>
            </w:pPr>
            <w:r w:rsidRPr="00095A85">
              <w:rPr>
                <w:szCs w:val="20"/>
              </w:rPr>
              <w:t>(2)</w:t>
            </w:r>
          </w:p>
        </w:tc>
      </w:tr>
      <w:tr w:rsidR="0065559F" w:rsidRPr="00095A85" w14:paraId="630128F6" w14:textId="77777777">
        <w:trPr>
          <w:cantSplit/>
        </w:trPr>
        <w:tc>
          <w:tcPr>
            <w:tcW w:w="8434" w:type="dxa"/>
            <w:tcBorders>
              <w:top w:val="nil"/>
              <w:left w:val="nil"/>
              <w:bottom w:val="nil"/>
              <w:right w:val="nil"/>
            </w:tcBorders>
          </w:tcPr>
          <w:p w14:paraId="72D174BB" w14:textId="77777777" w:rsidR="00A55C99" w:rsidRPr="00095A85" w:rsidRDefault="00A55C99">
            <w:pPr>
              <w:pStyle w:val="NormalWCCM"/>
              <w:spacing w:after="120"/>
              <w:ind w:right="-778" w:firstLine="0"/>
              <w:jc w:val="center"/>
              <w:rPr>
                <w:i/>
                <w:iCs/>
                <w:szCs w:val="20"/>
              </w:rPr>
            </w:pPr>
            <w:r w:rsidRPr="00095A85">
              <w:rPr>
                <w:i/>
                <w:iCs/>
                <w:szCs w:val="20"/>
              </w:rPr>
              <w:t>Ax = b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14:paraId="68781D19" w14:textId="77777777" w:rsidR="00A55C99" w:rsidRPr="00095A85" w:rsidRDefault="00A55C99">
            <w:pPr>
              <w:pStyle w:val="NormalWCCM"/>
              <w:spacing w:after="120"/>
              <w:ind w:firstLine="0"/>
              <w:rPr>
                <w:szCs w:val="20"/>
              </w:rPr>
            </w:pPr>
          </w:p>
        </w:tc>
      </w:tr>
    </w:tbl>
    <w:p w14:paraId="3E8D6040" w14:textId="77777777" w:rsidR="00A55C99" w:rsidRPr="00095A85" w:rsidRDefault="001B0F09" w:rsidP="004E670D">
      <w:pPr>
        <w:pStyle w:val="1stTitleWCCM"/>
        <w:ind w:left="284" w:hanging="284"/>
        <w:rPr>
          <w:szCs w:val="20"/>
        </w:rPr>
      </w:pPr>
      <w:r w:rsidRPr="00095A85">
        <w:rPr>
          <w:szCs w:val="20"/>
        </w:rPr>
        <w:t>9</w:t>
      </w:r>
      <w:r w:rsidR="00A55C99" w:rsidRPr="00095A85">
        <w:rPr>
          <w:szCs w:val="20"/>
        </w:rPr>
        <w:tab/>
        <w:t>TABLES</w:t>
      </w:r>
    </w:p>
    <w:p w14:paraId="50B24CE4" w14:textId="65B473C6" w:rsidR="00A55C99" w:rsidRPr="00095A85" w:rsidRDefault="00A55C99">
      <w:pPr>
        <w:pStyle w:val="NormalWCCM"/>
        <w:rPr>
          <w:szCs w:val="20"/>
        </w:rPr>
      </w:pPr>
      <w:r w:rsidRPr="00095A85">
        <w:rPr>
          <w:szCs w:val="20"/>
        </w:rPr>
        <w:t xml:space="preserve">All tables </w:t>
      </w:r>
      <w:proofErr w:type="gramStart"/>
      <w:r w:rsidRPr="00095A85">
        <w:rPr>
          <w:szCs w:val="20"/>
        </w:rPr>
        <w:t>should be numbered consecutively and captioned</w:t>
      </w:r>
      <w:r w:rsidR="009E1F7D">
        <w:rPr>
          <w:szCs w:val="20"/>
        </w:rPr>
        <w:t xml:space="preserve"> as in Table 1</w:t>
      </w:r>
      <w:proofErr w:type="gramEnd"/>
      <w:r w:rsidR="009E1F7D">
        <w:rPr>
          <w:szCs w:val="20"/>
        </w:rPr>
        <w:t>.</w:t>
      </w:r>
      <w:r w:rsidRPr="00095A85">
        <w:rPr>
          <w:szCs w:val="20"/>
        </w:rPr>
        <w:t xml:space="preserve"> </w:t>
      </w:r>
      <w:r w:rsidR="009E1F7D">
        <w:rPr>
          <w:szCs w:val="20"/>
        </w:rPr>
        <w:t>T</w:t>
      </w:r>
      <w:r w:rsidRPr="00095A85">
        <w:rPr>
          <w:szCs w:val="20"/>
        </w:rPr>
        <w:t>he caption should be 10pt Roman, upper and lower case letters.</w:t>
      </w:r>
    </w:p>
    <w:p w14:paraId="2B76090F" w14:textId="77777777" w:rsidR="00744B36" w:rsidRPr="00095A85" w:rsidRDefault="00744B36" w:rsidP="004E670D">
      <w:pPr>
        <w:pStyle w:val="PieFigoTablaCOMNI"/>
        <w:spacing w:before="240" w:after="120"/>
        <w:rPr>
          <w:strike w:val="0"/>
          <w:szCs w:val="20"/>
          <w:lang w:val="en-GB"/>
        </w:rPr>
      </w:pPr>
      <w:r w:rsidRPr="00095A85">
        <w:rPr>
          <w:b/>
          <w:bCs/>
          <w:strike w:val="0"/>
          <w:szCs w:val="20"/>
          <w:lang w:val="en-GB"/>
        </w:rPr>
        <w:t xml:space="preserve">Table </w:t>
      </w:r>
      <w:r w:rsidRPr="00095A85">
        <w:rPr>
          <w:b/>
          <w:bCs/>
          <w:strike w:val="0"/>
          <w:szCs w:val="20"/>
        </w:rPr>
        <w:fldChar w:fldCharType="begin"/>
      </w:r>
      <w:r w:rsidRPr="00095A85">
        <w:rPr>
          <w:b/>
          <w:bCs/>
          <w:strike w:val="0"/>
          <w:szCs w:val="20"/>
          <w:lang w:val="en-GB"/>
        </w:rPr>
        <w:instrText xml:space="preserve"> SEQ Tabla \* ARABIC </w:instrText>
      </w:r>
      <w:r w:rsidRPr="00095A85">
        <w:rPr>
          <w:b/>
          <w:bCs/>
          <w:strike w:val="0"/>
          <w:szCs w:val="20"/>
        </w:rPr>
        <w:fldChar w:fldCharType="separate"/>
      </w:r>
      <w:r w:rsidRPr="00095A85">
        <w:rPr>
          <w:b/>
          <w:bCs/>
          <w:strike w:val="0"/>
          <w:noProof/>
          <w:szCs w:val="20"/>
          <w:lang w:val="en-GB"/>
        </w:rPr>
        <w:t>1</w:t>
      </w:r>
      <w:r w:rsidRPr="00095A85">
        <w:rPr>
          <w:b/>
          <w:bCs/>
          <w:strike w:val="0"/>
          <w:szCs w:val="20"/>
        </w:rPr>
        <w:fldChar w:fldCharType="end"/>
      </w:r>
      <w:r w:rsidRPr="00095A85">
        <w:rPr>
          <w:strike w:val="0"/>
          <w:noProof/>
          <w:szCs w:val="20"/>
          <w:lang w:val="en-GB"/>
        </w:rPr>
        <w:t>: Example of the construction of one table</w:t>
      </w:r>
    </w:p>
    <w:tbl>
      <w:tblPr>
        <w:tblW w:w="0" w:type="auto"/>
        <w:tblInd w:w="36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</w:tblGrid>
      <w:tr w:rsidR="0065559F" w:rsidRPr="00095A85" w14:paraId="77889AD7" w14:textId="77777777" w:rsidTr="004E670D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A463DB1" w14:textId="77777777" w:rsidR="00A55C99" w:rsidRPr="004E670D" w:rsidRDefault="00A55C99">
            <w:pPr>
              <w:pStyle w:val="FiliacinCOMNI"/>
              <w:rPr>
                <w:bCs/>
                <w:strike w:val="0"/>
                <w:spacing w:val="4"/>
                <w:sz w:val="20"/>
                <w:szCs w:val="20"/>
                <w:lang w:val="en-US"/>
              </w:rPr>
            </w:pPr>
            <w:r w:rsidRPr="004E670D">
              <w:rPr>
                <w:bCs/>
                <w:strike w:val="0"/>
                <w:spacing w:val="4"/>
                <w:sz w:val="20"/>
                <w:szCs w:val="20"/>
                <w:lang w:val="en-US"/>
              </w:rPr>
              <w:t>C11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B9A6D0" w14:textId="77777777" w:rsidR="00A55C99" w:rsidRPr="004E670D" w:rsidRDefault="00A55C99">
            <w:pPr>
              <w:pStyle w:val="FiliacinCOMNI"/>
              <w:rPr>
                <w:bCs/>
                <w:strike w:val="0"/>
                <w:spacing w:val="4"/>
                <w:sz w:val="20"/>
                <w:szCs w:val="20"/>
                <w:lang w:val="en-US"/>
              </w:rPr>
            </w:pPr>
            <w:r w:rsidRPr="004E670D">
              <w:rPr>
                <w:bCs/>
                <w:strike w:val="0"/>
                <w:spacing w:val="4"/>
                <w:sz w:val="20"/>
                <w:szCs w:val="20"/>
                <w:lang w:val="en-US"/>
              </w:rPr>
              <w:t>C12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441488A" w14:textId="77777777" w:rsidR="00A55C99" w:rsidRPr="004E670D" w:rsidRDefault="00A55C99">
            <w:pPr>
              <w:pStyle w:val="FiliacinCOMNI"/>
              <w:rPr>
                <w:bCs/>
                <w:strike w:val="0"/>
                <w:spacing w:val="4"/>
                <w:sz w:val="20"/>
                <w:szCs w:val="20"/>
                <w:lang w:val="en-US"/>
              </w:rPr>
            </w:pPr>
            <w:r w:rsidRPr="004E670D">
              <w:rPr>
                <w:bCs/>
                <w:strike w:val="0"/>
                <w:spacing w:val="4"/>
                <w:sz w:val="20"/>
                <w:szCs w:val="20"/>
                <w:lang w:val="en-US"/>
              </w:rPr>
              <w:t>C13</w:t>
            </w:r>
          </w:p>
        </w:tc>
      </w:tr>
      <w:tr w:rsidR="0065559F" w:rsidRPr="00095A85" w14:paraId="3C2BE9ED" w14:textId="77777777" w:rsidTr="004E670D">
        <w:trPr>
          <w:cantSplit/>
          <w:tblHeader/>
        </w:trPr>
        <w:tc>
          <w:tcPr>
            <w:tcW w:w="708" w:type="dxa"/>
            <w:tcBorders>
              <w:top w:val="single" w:sz="4" w:space="0" w:color="auto"/>
            </w:tcBorders>
          </w:tcPr>
          <w:p w14:paraId="4EA91999" w14:textId="77777777" w:rsidR="00A55C99" w:rsidRPr="00095A85" w:rsidRDefault="00A55C99">
            <w:pPr>
              <w:pStyle w:val="FiliacinCOMNI"/>
              <w:rPr>
                <w:strike w:val="0"/>
                <w:spacing w:val="4"/>
                <w:sz w:val="20"/>
                <w:szCs w:val="20"/>
                <w:lang w:val="en-US"/>
              </w:rPr>
            </w:pPr>
            <w:r w:rsidRPr="00095A85">
              <w:rPr>
                <w:strike w:val="0"/>
                <w:spacing w:val="4"/>
                <w:sz w:val="20"/>
                <w:szCs w:val="20"/>
                <w:lang w:val="en-US"/>
              </w:rPr>
              <w:t>C21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847E736" w14:textId="77777777" w:rsidR="00A55C99" w:rsidRPr="00095A85" w:rsidRDefault="00A55C99">
            <w:pPr>
              <w:pStyle w:val="FiliacinCOMNI"/>
              <w:rPr>
                <w:strike w:val="0"/>
                <w:spacing w:val="4"/>
                <w:sz w:val="20"/>
                <w:szCs w:val="20"/>
                <w:lang w:val="en-US"/>
              </w:rPr>
            </w:pPr>
            <w:r w:rsidRPr="00095A85">
              <w:rPr>
                <w:strike w:val="0"/>
                <w:spacing w:val="4"/>
                <w:sz w:val="20"/>
                <w:szCs w:val="20"/>
                <w:lang w:val="en-US"/>
              </w:rPr>
              <w:t>C22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97DDA49" w14:textId="77777777" w:rsidR="00A55C99" w:rsidRPr="00095A85" w:rsidRDefault="00A55C99">
            <w:pPr>
              <w:pStyle w:val="FiliacinCOMNI"/>
              <w:rPr>
                <w:strike w:val="0"/>
                <w:spacing w:val="4"/>
                <w:sz w:val="20"/>
                <w:szCs w:val="20"/>
                <w:lang w:val="en-US"/>
              </w:rPr>
            </w:pPr>
            <w:r w:rsidRPr="00095A85">
              <w:rPr>
                <w:strike w:val="0"/>
                <w:spacing w:val="4"/>
                <w:sz w:val="20"/>
                <w:szCs w:val="20"/>
                <w:lang w:val="en-US"/>
              </w:rPr>
              <w:t>C23</w:t>
            </w:r>
          </w:p>
        </w:tc>
      </w:tr>
      <w:tr w:rsidR="0065559F" w:rsidRPr="00095A85" w14:paraId="6DBA44E7" w14:textId="77777777" w:rsidTr="004E670D">
        <w:trPr>
          <w:cantSplit/>
          <w:tblHeader/>
        </w:trPr>
        <w:tc>
          <w:tcPr>
            <w:tcW w:w="708" w:type="dxa"/>
          </w:tcPr>
          <w:p w14:paraId="7BBA06E8" w14:textId="77777777" w:rsidR="00A55C99" w:rsidRPr="00095A85" w:rsidRDefault="00A55C99">
            <w:pPr>
              <w:pStyle w:val="FiliacinCOMNI"/>
              <w:rPr>
                <w:strike w:val="0"/>
                <w:spacing w:val="4"/>
                <w:sz w:val="20"/>
                <w:szCs w:val="20"/>
                <w:lang w:val="en-US"/>
              </w:rPr>
            </w:pPr>
            <w:r w:rsidRPr="00095A85">
              <w:rPr>
                <w:strike w:val="0"/>
                <w:spacing w:val="4"/>
                <w:sz w:val="20"/>
                <w:szCs w:val="20"/>
                <w:lang w:val="en-US"/>
              </w:rPr>
              <w:t>C31</w:t>
            </w:r>
          </w:p>
        </w:tc>
        <w:tc>
          <w:tcPr>
            <w:tcW w:w="709" w:type="dxa"/>
          </w:tcPr>
          <w:p w14:paraId="2AA7DC02" w14:textId="77777777" w:rsidR="00A55C99" w:rsidRPr="00095A85" w:rsidRDefault="00A55C99">
            <w:pPr>
              <w:pStyle w:val="FiliacinCOMNI"/>
              <w:rPr>
                <w:strike w:val="0"/>
                <w:spacing w:val="4"/>
                <w:sz w:val="20"/>
                <w:szCs w:val="20"/>
                <w:lang w:val="en-US"/>
              </w:rPr>
            </w:pPr>
            <w:r w:rsidRPr="00095A85">
              <w:rPr>
                <w:strike w:val="0"/>
                <w:spacing w:val="4"/>
                <w:sz w:val="20"/>
                <w:szCs w:val="20"/>
                <w:lang w:val="en-US"/>
              </w:rPr>
              <w:t>C32</w:t>
            </w:r>
          </w:p>
        </w:tc>
        <w:tc>
          <w:tcPr>
            <w:tcW w:w="709" w:type="dxa"/>
          </w:tcPr>
          <w:p w14:paraId="04AFF798" w14:textId="77777777" w:rsidR="00A55C99" w:rsidRPr="00095A85" w:rsidRDefault="00A55C99">
            <w:pPr>
              <w:pStyle w:val="FiliacinCOMNI"/>
              <w:rPr>
                <w:strike w:val="0"/>
                <w:spacing w:val="4"/>
                <w:sz w:val="20"/>
                <w:szCs w:val="20"/>
                <w:lang w:val="en-US"/>
              </w:rPr>
            </w:pPr>
            <w:r w:rsidRPr="00095A85">
              <w:rPr>
                <w:strike w:val="0"/>
                <w:spacing w:val="4"/>
                <w:sz w:val="20"/>
                <w:szCs w:val="20"/>
                <w:lang w:val="en-US"/>
              </w:rPr>
              <w:t>C33</w:t>
            </w:r>
          </w:p>
        </w:tc>
      </w:tr>
      <w:tr w:rsidR="0065559F" w:rsidRPr="00095A85" w14:paraId="1005F4D1" w14:textId="77777777" w:rsidTr="004E670D">
        <w:trPr>
          <w:cantSplit/>
          <w:tblHeader/>
        </w:trPr>
        <w:tc>
          <w:tcPr>
            <w:tcW w:w="708" w:type="dxa"/>
          </w:tcPr>
          <w:p w14:paraId="1DF24516" w14:textId="77777777" w:rsidR="00A55C99" w:rsidRPr="00095A85" w:rsidRDefault="00A55C99">
            <w:pPr>
              <w:pStyle w:val="FiliacinCOMNI"/>
              <w:rPr>
                <w:strike w:val="0"/>
                <w:spacing w:val="4"/>
                <w:sz w:val="20"/>
                <w:szCs w:val="20"/>
                <w:lang w:val="en-US"/>
              </w:rPr>
            </w:pPr>
            <w:r w:rsidRPr="00095A85">
              <w:rPr>
                <w:strike w:val="0"/>
                <w:spacing w:val="4"/>
                <w:sz w:val="20"/>
                <w:szCs w:val="20"/>
                <w:lang w:val="en-US"/>
              </w:rPr>
              <w:t>C41</w:t>
            </w:r>
          </w:p>
        </w:tc>
        <w:tc>
          <w:tcPr>
            <w:tcW w:w="709" w:type="dxa"/>
          </w:tcPr>
          <w:p w14:paraId="72511782" w14:textId="77777777" w:rsidR="00A55C99" w:rsidRPr="00095A85" w:rsidRDefault="00A55C99">
            <w:pPr>
              <w:pStyle w:val="FiliacinCOMNI"/>
              <w:rPr>
                <w:strike w:val="0"/>
                <w:spacing w:val="4"/>
                <w:sz w:val="20"/>
                <w:szCs w:val="20"/>
                <w:lang w:val="en-US"/>
              </w:rPr>
            </w:pPr>
            <w:r w:rsidRPr="00095A85">
              <w:rPr>
                <w:strike w:val="0"/>
                <w:spacing w:val="4"/>
                <w:sz w:val="20"/>
                <w:szCs w:val="20"/>
                <w:lang w:val="en-US"/>
              </w:rPr>
              <w:t>C42</w:t>
            </w:r>
          </w:p>
        </w:tc>
        <w:tc>
          <w:tcPr>
            <w:tcW w:w="709" w:type="dxa"/>
          </w:tcPr>
          <w:p w14:paraId="2BFFD11C" w14:textId="77777777" w:rsidR="00A55C99" w:rsidRPr="00095A85" w:rsidRDefault="00A55C99">
            <w:pPr>
              <w:pStyle w:val="FiliacinCOMNI"/>
              <w:rPr>
                <w:strike w:val="0"/>
                <w:spacing w:val="4"/>
                <w:sz w:val="20"/>
                <w:szCs w:val="20"/>
                <w:lang w:val="en-US"/>
              </w:rPr>
            </w:pPr>
            <w:r w:rsidRPr="00095A85">
              <w:rPr>
                <w:strike w:val="0"/>
                <w:spacing w:val="4"/>
                <w:sz w:val="20"/>
                <w:szCs w:val="20"/>
                <w:lang w:val="en-US"/>
              </w:rPr>
              <w:t>C43</w:t>
            </w:r>
          </w:p>
        </w:tc>
      </w:tr>
      <w:tr w:rsidR="0065559F" w:rsidRPr="00095A85" w14:paraId="1315B27D" w14:textId="77777777" w:rsidTr="004E670D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14:paraId="4F8DC101" w14:textId="77777777" w:rsidR="00A55C99" w:rsidRPr="00095A85" w:rsidRDefault="00A55C99">
            <w:pPr>
              <w:pStyle w:val="FiliacinCOMNI"/>
              <w:rPr>
                <w:strike w:val="0"/>
                <w:spacing w:val="4"/>
                <w:sz w:val="20"/>
                <w:szCs w:val="20"/>
                <w:lang w:val="en-US"/>
              </w:rPr>
            </w:pPr>
            <w:r w:rsidRPr="00095A85">
              <w:rPr>
                <w:strike w:val="0"/>
                <w:spacing w:val="4"/>
                <w:sz w:val="20"/>
                <w:szCs w:val="20"/>
                <w:lang w:val="en-US"/>
              </w:rPr>
              <w:t>C51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C321D5B" w14:textId="77777777" w:rsidR="00A55C99" w:rsidRPr="00095A85" w:rsidRDefault="00A55C99">
            <w:pPr>
              <w:pStyle w:val="FiliacinCOMNI"/>
              <w:rPr>
                <w:strike w:val="0"/>
                <w:spacing w:val="4"/>
                <w:sz w:val="20"/>
                <w:szCs w:val="20"/>
                <w:lang w:val="en-US"/>
              </w:rPr>
            </w:pPr>
            <w:r w:rsidRPr="00095A85">
              <w:rPr>
                <w:strike w:val="0"/>
                <w:spacing w:val="4"/>
                <w:sz w:val="20"/>
                <w:szCs w:val="20"/>
                <w:lang w:val="en-US"/>
              </w:rPr>
              <w:t>C52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99CE54D" w14:textId="77777777" w:rsidR="00A55C99" w:rsidRPr="00095A85" w:rsidRDefault="00A55C99">
            <w:pPr>
              <w:pStyle w:val="FiliacinCOMNI"/>
              <w:rPr>
                <w:strike w:val="0"/>
                <w:spacing w:val="4"/>
                <w:sz w:val="20"/>
                <w:szCs w:val="20"/>
                <w:lang w:val="en-US"/>
              </w:rPr>
            </w:pPr>
            <w:r w:rsidRPr="00095A85">
              <w:rPr>
                <w:strike w:val="0"/>
                <w:spacing w:val="4"/>
                <w:sz w:val="20"/>
                <w:szCs w:val="20"/>
                <w:lang w:val="en-US"/>
              </w:rPr>
              <w:t>C53</w:t>
            </w:r>
          </w:p>
        </w:tc>
      </w:tr>
    </w:tbl>
    <w:p w14:paraId="6CC2A0C2" w14:textId="77777777" w:rsidR="00A55C99" w:rsidRPr="00095A85" w:rsidRDefault="00A55C99" w:rsidP="004E670D">
      <w:pPr>
        <w:pStyle w:val="NormalWCCM"/>
        <w:spacing w:before="240"/>
        <w:rPr>
          <w:szCs w:val="20"/>
        </w:rPr>
      </w:pPr>
      <w:r w:rsidRPr="00095A85">
        <w:rPr>
          <w:szCs w:val="20"/>
        </w:rPr>
        <w:t>A 6pt space should separate the table from the caption, and a 12pt space should separate the table from the surrounding text.</w:t>
      </w:r>
    </w:p>
    <w:p w14:paraId="019E1DDA" w14:textId="77777777" w:rsidR="00A55C99" w:rsidRPr="00095A85" w:rsidRDefault="00A55C99" w:rsidP="004E670D">
      <w:pPr>
        <w:pStyle w:val="1stTitleWCCM"/>
        <w:ind w:left="284" w:hanging="284"/>
        <w:outlineLvl w:val="0"/>
        <w:rPr>
          <w:szCs w:val="20"/>
        </w:rPr>
      </w:pPr>
      <w:r w:rsidRPr="00095A85">
        <w:rPr>
          <w:szCs w:val="20"/>
        </w:rPr>
        <w:lastRenderedPageBreak/>
        <w:t>1</w:t>
      </w:r>
      <w:r w:rsidR="001B0F09" w:rsidRPr="00095A85">
        <w:rPr>
          <w:szCs w:val="20"/>
        </w:rPr>
        <w:t>0</w:t>
      </w:r>
      <w:r w:rsidRPr="00095A85">
        <w:rPr>
          <w:szCs w:val="20"/>
        </w:rPr>
        <w:tab/>
        <w:t>FORMAT OF REFERENCES</w:t>
      </w:r>
    </w:p>
    <w:p w14:paraId="29EBF2E9" w14:textId="686BE162" w:rsidR="00A55C99" w:rsidRPr="00095A85" w:rsidRDefault="00A55C99" w:rsidP="00DA5700">
      <w:pPr>
        <w:pStyle w:val="NormalWCCM"/>
        <w:rPr>
          <w:szCs w:val="20"/>
        </w:rPr>
      </w:pPr>
      <w:r w:rsidRPr="00095A85">
        <w:rPr>
          <w:szCs w:val="20"/>
        </w:rPr>
        <w:t>References should be quoted in the text by numbers</w:t>
      </w:r>
      <w:r w:rsidR="00DA5700" w:rsidRPr="00095A85">
        <w:rPr>
          <w:szCs w:val="20"/>
        </w:rPr>
        <w:t xml:space="preserve"> </w:t>
      </w:r>
      <w:r w:rsidR="00027066">
        <w:rPr>
          <w:szCs w:val="20"/>
        </w:rPr>
        <w:t xml:space="preserve">between square brackets </w:t>
      </w:r>
      <w:r w:rsidR="00DA5700" w:rsidRPr="00027066">
        <w:rPr>
          <w:szCs w:val="20"/>
        </w:rPr>
        <w:t>[1,</w:t>
      </w:r>
      <w:r w:rsidR="00027066">
        <w:rPr>
          <w:szCs w:val="20"/>
        </w:rPr>
        <w:t xml:space="preserve"> </w:t>
      </w:r>
      <w:r w:rsidR="00DA5700" w:rsidRPr="00027066">
        <w:rPr>
          <w:szCs w:val="20"/>
        </w:rPr>
        <w:t>2]</w:t>
      </w:r>
      <w:r w:rsidRPr="00095A85">
        <w:rPr>
          <w:szCs w:val="20"/>
        </w:rPr>
        <w:t xml:space="preserve"> and grouped together at the end of the </w:t>
      </w:r>
      <w:r w:rsidR="002F70F3" w:rsidRPr="00095A85">
        <w:rPr>
          <w:szCs w:val="20"/>
        </w:rPr>
        <w:t>Full Paper</w:t>
      </w:r>
      <w:r w:rsidRPr="00095A85">
        <w:rPr>
          <w:szCs w:val="20"/>
        </w:rPr>
        <w:t xml:space="preserve"> in </w:t>
      </w:r>
      <w:r w:rsidR="00027066">
        <w:rPr>
          <w:szCs w:val="20"/>
        </w:rPr>
        <w:t xml:space="preserve">sequential citation </w:t>
      </w:r>
      <w:r w:rsidRPr="00095A85">
        <w:rPr>
          <w:szCs w:val="20"/>
        </w:rPr>
        <w:t>numerical order as shown in these instructions.</w:t>
      </w:r>
    </w:p>
    <w:p w14:paraId="5BD2AFC2" w14:textId="77777777" w:rsidR="00A55C99" w:rsidRPr="00095A85" w:rsidRDefault="001B0F09" w:rsidP="00220B10">
      <w:pPr>
        <w:pStyle w:val="1stTitleWCCM"/>
        <w:ind w:left="284" w:hanging="284"/>
        <w:outlineLvl w:val="0"/>
        <w:rPr>
          <w:szCs w:val="20"/>
        </w:rPr>
      </w:pPr>
      <w:r w:rsidRPr="00095A85">
        <w:rPr>
          <w:szCs w:val="20"/>
        </w:rPr>
        <w:t>11</w:t>
      </w:r>
      <w:r w:rsidR="00A55C99" w:rsidRPr="00095A85">
        <w:rPr>
          <w:szCs w:val="20"/>
        </w:rPr>
        <w:tab/>
        <w:t>CONCLUSIONS</w:t>
      </w:r>
    </w:p>
    <w:p w14:paraId="3CAD8606" w14:textId="6BEBC9C6" w:rsidR="00A55C99" w:rsidRPr="00095A85" w:rsidRDefault="002F70F3" w:rsidP="009E1F7D">
      <w:pPr>
        <w:pStyle w:val="NormalWCCM"/>
        <w:numPr>
          <w:ilvl w:val="0"/>
          <w:numId w:val="8"/>
        </w:numPr>
        <w:ind w:left="284" w:hanging="284"/>
        <w:rPr>
          <w:szCs w:val="20"/>
        </w:rPr>
      </w:pPr>
      <w:r w:rsidRPr="00095A85">
        <w:rPr>
          <w:szCs w:val="20"/>
        </w:rPr>
        <w:t>Full Paper</w:t>
      </w:r>
      <w:r w:rsidR="00A55C99" w:rsidRPr="00095A85">
        <w:rPr>
          <w:szCs w:val="20"/>
        </w:rPr>
        <w:t xml:space="preserve">s in format for publication </w:t>
      </w:r>
      <w:proofErr w:type="gramStart"/>
      <w:r w:rsidR="00A55C99" w:rsidRPr="00095A85">
        <w:rPr>
          <w:szCs w:val="20"/>
        </w:rPr>
        <w:t>should be submitted</w:t>
      </w:r>
      <w:proofErr w:type="gramEnd"/>
      <w:r w:rsidR="00A55C99" w:rsidRPr="00095A85">
        <w:rPr>
          <w:szCs w:val="20"/>
        </w:rPr>
        <w:t xml:space="preserve"> </w:t>
      </w:r>
      <w:r w:rsidR="00027066" w:rsidRPr="00027066">
        <w:rPr>
          <w:i/>
          <w:szCs w:val="20"/>
        </w:rPr>
        <w:t>online</w:t>
      </w:r>
      <w:r w:rsidR="00A55C99" w:rsidRPr="00095A85">
        <w:rPr>
          <w:szCs w:val="20"/>
        </w:rPr>
        <w:t xml:space="preserve"> via the </w:t>
      </w:r>
      <w:r w:rsidR="00027066">
        <w:rPr>
          <w:szCs w:val="20"/>
        </w:rPr>
        <w:t>c</w:t>
      </w:r>
      <w:r w:rsidR="00A55C99" w:rsidRPr="00095A85">
        <w:rPr>
          <w:szCs w:val="20"/>
        </w:rPr>
        <w:t>onference</w:t>
      </w:r>
      <w:r w:rsidR="00027066">
        <w:rPr>
          <w:szCs w:val="20"/>
        </w:rPr>
        <w:t xml:space="preserve"> </w:t>
      </w:r>
      <w:r w:rsidR="00027066" w:rsidRPr="00027066">
        <w:rPr>
          <w:i/>
          <w:szCs w:val="20"/>
        </w:rPr>
        <w:t>editorial website</w:t>
      </w:r>
      <w:r w:rsidR="0065559F" w:rsidRPr="00095A85">
        <w:rPr>
          <w:szCs w:val="20"/>
        </w:rPr>
        <w:t xml:space="preserve"> </w:t>
      </w:r>
      <w:hyperlink r:id="rId14" w:history="1">
        <w:r w:rsidR="0065559F" w:rsidRPr="00095A85">
          <w:rPr>
            <w:rStyle w:val="Lienhypertexte"/>
            <w:szCs w:val="20"/>
          </w:rPr>
          <w:t>https://smn2024.sciencesconf.org/</w:t>
        </w:r>
      </w:hyperlink>
      <w:r w:rsidR="0065559F" w:rsidRPr="00095A85">
        <w:rPr>
          <w:szCs w:val="20"/>
        </w:rPr>
        <w:t xml:space="preserve"> </w:t>
      </w:r>
      <w:r w:rsidR="00027066">
        <w:rPr>
          <w:szCs w:val="20"/>
        </w:rPr>
        <w:t>by</w:t>
      </w:r>
      <w:r w:rsidR="00773707" w:rsidRPr="00095A85">
        <w:rPr>
          <w:szCs w:val="20"/>
        </w:rPr>
        <w:t xml:space="preserve"> </w:t>
      </w:r>
      <w:r w:rsidR="0065559F" w:rsidRPr="00095A85">
        <w:rPr>
          <w:szCs w:val="20"/>
        </w:rPr>
        <w:t>Sept</w:t>
      </w:r>
      <w:r w:rsidR="00027066">
        <w:rPr>
          <w:szCs w:val="20"/>
        </w:rPr>
        <w:t>.</w:t>
      </w:r>
      <w:r w:rsidR="0065559F" w:rsidRPr="00095A85">
        <w:rPr>
          <w:szCs w:val="20"/>
        </w:rPr>
        <w:t xml:space="preserve"> 16, 2024</w:t>
      </w:r>
      <w:r w:rsidR="00A55C99" w:rsidRPr="00095A85">
        <w:rPr>
          <w:szCs w:val="20"/>
        </w:rPr>
        <w:t xml:space="preserve">. </w:t>
      </w:r>
      <w:r w:rsidR="00A55C99" w:rsidRPr="00095A85">
        <w:rPr>
          <w:noProof/>
          <w:szCs w:val="20"/>
          <w:lang w:val="en-GB"/>
        </w:rPr>
        <w:t xml:space="preserve">They </w:t>
      </w:r>
      <w:proofErr w:type="gramStart"/>
      <w:r w:rsidR="00A55C99" w:rsidRPr="00095A85">
        <w:rPr>
          <w:noProof/>
          <w:szCs w:val="20"/>
          <w:lang w:val="en-GB"/>
        </w:rPr>
        <w:t xml:space="preserve">must </w:t>
      </w:r>
      <w:r w:rsidR="005263CA" w:rsidRPr="00095A85">
        <w:rPr>
          <w:szCs w:val="20"/>
          <w:lang w:val="en-GB"/>
        </w:rPr>
        <w:t>be converted</w:t>
      </w:r>
      <w:proofErr w:type="gramEnd"/>
      <w:r w:rsidR="005263CA" w:rsidRPr="00095A85">
        <w:rPr>
          <w:szCs w:val="20"/>
          <w:lang w:val="en-GB"/>
        </w:rPr>
        <w:t xml:space="preserve"> </w:t>
      </w:r>
      <w:r w:rsidR="00A55C99" w:rsidRPr="00095A85">
        <w:rPr>
          <w:szCs w:val="20"/>
          <w:lang w:val="en-GB"/>
        </w:rPr>
        <w:t xml:space="preserve">to Portable Document Format (PDF) before submission. The maximum size of the file is </w:t>
      </w:r>
      <w:proofErr w:type="gramStart"/>
      <w:r w:rsidR="00A55C99" w:rsidRPr="00095A85">
        <w:rPr>
          <w:szCs w:val="20"/>
          <w:lang w:val="en-GB"/>
        </w:rPr>
        <w:t>4</w:t>
      </w:r>
      <w:proofErr w:type="gramEnd"/>
      <w:r w:rsidR="00A55C99" w:rsidRPr="00095A85">
        <w:rPr>
          <w:szCs w:val="20"/>
          <w:lang w:val="en-GB"/>
        </w:rPr>
        <w:t xml:space="preserve"> Mb.</w:t>
      </w:r>
    </w:p>
    <w:p w14:paraId="67FB5C8F" w14:textId="4B8FB12E" w:rsidR="00A55C99" w:rsidRPr="00095A85" w:rsidRDefault="00A55C99" w:rsidP="009E1F7D">
      <w:pPr>
        <w:pStyle w:val="NormalWCCM"/>
        <w:numPr>
          <w:ilvl w:val="0"/>
          <w:numId w:val="8"/>
        </w:numPr>
        <w:ind w:left="284" w:hanging="284"/>
        <w:rPr>
          <w:szCs w:val="20"/>
        </w:rPr>
      </w:pPr>
      <w:r w:rsidRPr="00095A85">
        <w:rPr>
          <w:szCs w:val="20"/>
        </w:rPr>
        <w:t>The speaker (co</w:t>
      </w:r>
      <w:r w:rsidR="004C4AC9" w:rsidRPr="00095A85">
        <w:rPr>
          <w:szCs w:val="20"/>
        </w:rPr>
        <w:t>rresponding</w:t>
      </w:r>
      <w:r w:rsidRPr="00095A85">
        <w:rPr>
          <w:szCs w:val="20"/>
        </w:rPr>
        <w:t xml:space="preserve"> author) </w:t>
      </w:r>
      <w:proofErr w:type="gramStart"/>
      <w:r w:rsidR="004C4AC9" w:rsidRPr="00095A85">
        <w:rPr>
          <w:szCs w:val="20"/>
        </w:rPr>
        <w:t>is expected</w:t>
      </w:r>
      <w:proofErr w:type="gramEnd"/>
      <w:r w:rsidR="004C4AC9" w:rsidRPr="00095A85">
        <w:rPr>
          <w:szCs w:val="20"/>
        </w:rPr>
        <w:t xml:space="preserve"> to </w:t>
      </w:r>
      <w:r w:rsidRPr="00095A85">
        <w:rPr>
          <w:szCs w:val="20"/>
        </w:rPr>
        <w:t>pay his registration fee during the advance period (</w:t>
      </w:r>
      <w:r w:rsidR="00287F20" w:rsidRPr="00095A85">
        <w:rPr>
          <w:szCs w:val="20"/>
        </w:rPr>
        <w:t>up to Oct</w:t>
      </w:r>
      <w:r w:rsidR="00027066">
        <w:rPr>
          <w:szCs w:val="20"/>
        </w:rPr>
        <w:t>.</w:t>
      </w:r>
      <w:r w:rsidR="00287F20" w:rsidRPr="00095A85">
        <w:rPr>
          <w:szCs w:val="20"/>
        </w:rPr>
        <w:t xml:space="preserve"> 15,</w:t>
      </w:r>
      <w:r w:rsidR="00836EC3" w:rsidRPr="00095A85">
        <w:rPr>
          <w:szCs w:val="20"/>
        </w:rPr>
        <w:t xml:space="preserve"> </w:t>
      </w:r>
      <w:r w:rsidR="0065559F" w:rsidRPr="00095A85">
        <w:rPr>
          <w:szCs w:val="20"/>
        </w:rPr>
        <w:t>2024,</w:t>
      </w:r>
      <w:r w:rsidR="00287F20" w:rsidRPr="00095A85">
        <w:rPr>
          <w:szCs w:val="20"/>
        </w:rPr>
        <w:t xml:space="preserve"> </w:t>
      </w:r>
      <w:r w:rsidR="0065559F" w:rsidRPr="00095A85">
        <w:rPr>
          <w:szCs w:val="20"/>
        </w:rPr>
        <w:t xml:space="preserve">for Early Bird registration </w:t>
      </w:r>
      <w:r w:rsidR="00287F20" w:rsidRPr="00095A85">
        <w:rPr>
          <w:szCs w:val="20"/>
        </w:rPr>
        <w:t>and up to Nov</w:t>
      </w:r>
      <w:r w:rsidR="00027066">
        <w:rPr>
          <w:szCs w:val="20"/>
        </w:rPr>
        <w:t>.</w:t>
      </w:r>
      <w:r w:rsidR="00287F20" w:rsidRPr="00095A85">
        <w:rPr>
          <w:szCs w:val="20"/>
        </w:rPr>
        <w:t xml:space="preserve"> 15</w:t>
      </w:r>
      <w:r w:rsidR="00836EC3" w:rsidRPr="00095A85">
        <w:rPr>
          <w:szCs w:val="20"/>
        </w:rPr>
        <w:t>, 2024</w:t>
      </w:r>
      <w:r w:rsidR="0065559F" w:rsidRPr="00095A85">
        <w:rPr>
          <w:szCs w:val="20"/>
        </w:rPr>
        <w:t xml:space="preserve"> for Regular </w:t>
      </w:r>
      <w:r w:rsidR="00027066">
        <w:rPr>
          <w:szCs w:val="20"/>
        </w:rPr>
        <w:t>one</w:t>
      </w:r>
      <w:r w:rsidRPr="00095A85">
        <w:rPr>
          <w:szCs w:val="20"/>
        </w:rPr>
        <w:t xml:space="preserve">) for the </w:t>
      </w:r>
      <w:r w:rsidR="00027066">
        <w:rPr>
          <w:szCs w:val="20"/>
        </w:rPr>
        <w:t>full paper</w:t>
      </w:r>
      <w:r w:rsidRPr="00095A85">
        <w:rPr>
          <w:szCs w:val="20"/>
        </w:rPr>
        <w:t xml:space="preserve"> to be</w:t>
      </w:r>
      <w:r w:rsidR="00ED3EA9" w:rsidRPr="00095A85">
        <w:rPr>
          <w:szCs w:val="20"/>
        </w:rPr>
        <w:t xml:space="preserve"> included in the </w:t>
      </w:r>
      <w:r w:rsidR="00DE068F">
        <w:rPr>
          <w:szCs w:val="20"/>
        </w:rPr>
        <w:t>proceedings</w:t>
      </w:r>
      <w:r w:rsidRPr="00095A85">
        <w:rPr>
          <w:szCs w:val="20"/>
        </w:rPr>
        <w:t xml:space="preserve">. </w:t>
      </w:r>
      <w:r w:rsidR="005263CA" w:rsidRPr="00095A85">
        <w:rPr>
          <w:b/>
          <w:i/>
          <w:szCs w:val="20"/>
        </w:rPr>
        <w:t xml:space="preserve">Only one </w:t>
      </w:r>
      <w:r w:rsidR="00DE068F">
        <w:rPr>
          <w:b/>
          <w:i/>
          <w:szCs w:val="20"/>
        </w:rPr>
        <w:t>submission</w:t>
      </w:r>
      <w:r w:rsidR="005263CA" w:rsidRPr="00095A85">
        <w:rPr>
          <w:b/>
          <w:i/>
          <w:szCs w:val="20"/>
        </w:rPr>
        <w:t xml:space="preserve"> per registration </w:t>
      </w:r>
      <w:proofErr w:type="gramStart"/>
      <w:r w:rsidR="005263CA" w:rsidRPr="00095A85">
        <w:rPr>
          <w:b/>
          <w:i/>
          <w:szCs w:val="20"/>
        </w:rPr>
        <w:t>is allowed</w:t>
      </w:r>
      <w:proofErr w:type="gramEnd"/>
      <w:r w:rsidR="005263CA" w:rsidRPr="00095A85">
        <w:rPr>
          <w:b/>
          <w:i/>
          <w:szCs w:val="20"/>
        </w:rPr>
        <w:t>.</w:t>
      </w:r>
    </w:p>
    <w:p w14:paraId="6B1C3F46" w14:textId="77777777" w:rsidR="00A55C99" w:rsidRPr="00095A85" w:rsidRDefault="00A55C99">
      <w:pPr>
        <w:pStyle w:val="RefTitleWCCM"/>
        <w:ind w:left="708" w:hanging="708"/>
        <w:outlineLvl w:val="0"/>
        <w:rPr>
          <w:szCs w:val="20"/>
        </w:rPr>
      </w:pPr>
      <w:r w:rsidRPr="00095A85">
        <w:rPr>
          <w:szCs w:val="20"/>
        </w:rPr>
        <w:t>REFERENCES</w:t>
      </w:r>
    </w:p>
    <w:p w14:paraId="6D1D9FBF" w14:textId="27C66B80" w:rsidR="00787132" w:rsidRPr="00095A85" w:rsidRDefault="00787132" w:rsidP="00220B10">
      <w:pPr>
        <w:widowControl w:val="0"/>
        <w:numPr>
          <w:ilvl w:val="0"/>
          <w:numId w:val="7"/>
        </w:numPr>
        <w:ind w:left="425" w:hanging="425"/>
        <w:jc w:val="both"/>
        <w:rPr>
          <w:sz w:val="20"/>
          <w:szCs w:val="20"/>
          <w:lang w:val="en-GB"/>
        </w:rPr>
      </w:pPr>
      <w:r w:rsidRPr="00095A85">
        <w:rPr>
          <w:sz w:val="20"/>
          <w:szCs w:val="20"/>
          <w:lang w:val="en-GB"/>
        </w:rPr>
        <w:t xml:space="preserve">E. </w:t>
      </w:r>
      <w:proofErr w:type="spellStart"/>
      <w:r w:rsidRPr="00095A85">
        <w:rPr>
          <w:sz w:val="20"/>
          <w:szCs w:val="20"/>
          <w:lang w:val="en-GB"/>
        </w:rPr>
        <w:t>Oñate</w:t>
      </w:r>
      <w:proofErr w:type="spellEnd"/>
      <w:r w:rsidRPr="00095A85">
        <w:rPr>
          <w:sz w:val="20"/>
          <w:szCs w:val="20"/>
          <w:lang w:val="en-GB"/>
        </w:rPr>
        <w:t xml:space="preserve"> and M. </w:t>
      </w:r>
      <w:proofErr w:type="spellStart"/>
      <w:r w:rsidRPr="00095A85">
        <w:rPr>
          <w:sz w:val="20"/>
          <w:szCs w:val="20"/>
          <w:lang w:val="en-GB"/>
        </w:rPr>
        <w:t>Cervera</w:t>
      </w:r>
      <w:proofErr w:type="spellEnd"/>
      <w:r w:rsidR="00DE068F">
        <w:rPr>
          <w:sz w:val="20"/>
          <w:szCs w:val="20"/>
          <w:lang w:val="en-GB"/>
        </w:rPr>
        <w:t>.</w:t>
      </w:r>
      <w:r w:rsidRPr="00095A85">
        <w:rPr>
          <w:sz w:val="20"/>
          <w:szCs w:val="20"/>
          <w:lang w:val="en-GB"/>
        </w:rPr>
        <w:t xml:space="preserve"> Derivation of thin plate bending elements with one degree of freedom per node</w:t>
      </w:r>
      <w:r w:rsidR="00DE068F">
        <w:rPr>
          <w:sz w:val="20"/>
          <w:szCs w:val="20"/>
          <w:lang w:val="en-GB"/>
        </w:rPr>
        <w:t>.</w:t>
      </w:r>
      <w:r w:rsidRPr="00095A85">
        <w:rPr>
          <w:sz w:val="20"/>
          <w:szCs w:val="20"/>
          <w:lang w:val="en-GB"/>
        </w:rPr>
        <w:t xml:space="preserve"> </w:t>
      </w:r>
      <w:proofErr w:type="spellStart"/>
      <w:r w:rsidRPr="00095A85">
        <w:rPr>
          <w:i/>
          <w:sz w:val="20"/>
          <w:szCs w:val="20"/>
          <w:lang w:val="en-GB"/>
        </w:rPr>
        <w:t>Engng</w:t>
      </w:r>
      <w:proofErr w:type="spellEnd"/>
      <w:r w:rsidRPr="00095A85">
        <w:rPr>
          <w:i/>
          <w:sz w:val="20"/>
          <w:szCs w:val="20"/>
          <w:lang w:val="en-GB"/>
        </w:rPr>
        <w:t xml:space="preserve">. </w:t>
      </w:r>
      <w:proofErr w:type="spellStart"/>
      <w:r w:rsidRPr="00095A85">
        <w:rPr>
          <w:i/>
          <w:sz w:val="20"/>
          <w:szCs w:val="20"/>
          <w:lang w:val="en-GB"/>
        </w:rPr>
        <w:t>Comput</w:t>
      </w:r>
      <w:proofErr w:type="spellEnd"/>
      <w:r w:rsidR="00DE068F">
        <w:rPr>
          <w:sz w:val="20"/>
          <w:szCs w:val="20"/>
          <w:lang w:val="en-GB"/>
        </w:rPr>
        <w:t>.</w:t>
      </w:r>
      <w:r w:rsidRPr="00095A85">
        <w:rPr>
          <w:sz w:val="20"/>
          <w:szCs w:val="20"/>
          <w:lang w:val="en-GB"/>
        </w:rPr>
        <w:t xml:space="preserve"> Vol. 10, pp. 543</w:t>
      </w:r>
      <w:r w:rsidRPr="00095A85">
        <w:rPr>
          <w:sz w:val="20"/>
          <w:szCs w:val="20"/>
          <w:lang w:val="en-GB"/>
        </w:rPr>
        <w:sym w:font="Symbol" w:char="F02D"/>
      </w:r>
      <w:r w:rsidRPr="00095A85">
        <w:rPr>
          <w:sz w:val="20"/>
          <w:szCs w:val="20"/>
          <w:lang w:val="en-GB"/>
        </w:rPr>
        <w:t>561, 1993.</w:t>
      </w:r>
    </w:p>
    <w:p w14:paraId="248652DB" w14:textId="5059E7F1" w:rsidR="00787132" w:rsidRPr="00095A85" w:rsidRDefault="00787132" w:rsidP="00220B10">
      <w:pPr>
        <w:widowControl w:val="0"/>
        <w:numPr>
          <w:ilvl w:val="0"/>
          <w:numId w:val="7"/>
        </w:numPr>
        <w:ind w:left="425" w:hanging="425"/>
        <w:jc w:val="both"/>
        <w:rPr>
          <w:sz w:val="20"/>
          <w:szCs w:val="20"/>
          <w:lang w:val="en-GB"/>
        </w:rPr>
      </w:pPr>
      <w:r w:rsidRPr="00095A85">
        <w:rPr>
          <w:sz w:val="20"/>
          <w:szCs w:val="20"/>
          <w:lang w:val="en-GB"/>
        </w:rPr>
        <w:t>O.</w:t>
      </w:r>
      <w:r w:rsidR="00DE068F">
        <w:rPr>
          <w:sz w:val="20"/>
          <w:szCs w:val="20"/>
          <w:lang w:val="en-GB"/>
        </w:rPr>
        <w:t xml:space="preserve"> </w:t>
      </w:r>
      <w:r w:rsidRPr="00095A85">
        <w:rPr>
          <w:sz w:val="20"/>
          <w:szCs w:val="20"/>
          <w:lang w:val="en-GB"/>
        </w:rPr>
        <w:t xml:space="preserve">C. </w:t>
      </w:r>
      <w:proofErr w:type="spellStart"/>
      <w:r w:rsidRPr="00095A85">
        <w:rPr>
          <w:sz w:val="20"/>
          <w:szCs w:val="20"/>
          <w:lang w:val="en-GB"/>
        </w:rPr>
        <w:t>Zienkiewicz</w:t>
      </w:r>
      <w:proofErr w:type="spellEnd"/>
      <w:r w:rsidRPr="00095A85">
        <w:rPr>
          <w:sz w:val="20"/>
          <w:szCs w:val="20"/>
          <w:lang w:val="en-GB"/>
        </w:rPr>
        <w:t xml:space="preserve"> and R.C. Taylor</w:t>
      </w:r>
      <w:r w:rsidR="00DE068F">
        <w:rPr>
          <w:sz w:val="20"/>
          <w:szCs w:val="20"/>
          <w:lang w:val="en-GB"/>
        </w:rPr>
        <w:t>.</w:t>
      </w:r>
      <w:r w:rsidRPr="00095A85">
        <w:rPr>
          <w:sz w:val="20"/>
          <w:szCs w:val="20"/>
          <w:lang w:val="en-GB"/>
        </w:rPr>
        <w:t xml:space="preserve"> </w:t>
      </w:r>
      <w:r w:rsidRPr="00095A85">
        <w:rPr>
          <w:i/>
          <w:sz w:val="20"/>
          <w:szCs w:val="20"/>
          <w:lang w:val="en-GB"/>
        </w:rPr>
        <w:t>The finite element method</w:t>
      </w:r>
      <w:r w:rsidR="00DE068F">
        <w:rPr>
          <w:sz w:val="20"/>
          <w:szCs w:val="20"/>
          <w:lang w:val="en-GB"/>
        </w:rPr>
        <w:t>.</w:t>
      </w:r>
      <w:r w:rsidRPr="00095A85">
        <w:rPr>
          <w:sz w:val="20"/>
          <w:szCs w:val="20"/>
          <w:lang w:val="en-GB"/>
        </w:rPr>
        <w:t xml:space="preserve"> </w:t>
      </w:r>
      <w:proofErr w:type="gramStart"/>
      <w:r w:rsidRPr="00095A85">
        <w:rPr>
          <w:sz w:val="20"/>
          <w:szCs w:val="20"/>
          <w:lang w:val="en-GB"/>
        </w:rPr>
        <w:t>4</w:t>
      </w:r>
      <w:r w:rsidRPr="00095A85">
        <w:rPr>
          <w:sz w:val="20"/>
          <w:szCs w:val="20"/>
          <w:vertAlign w:val="superscript"/>
          <w:lang w:val="en-GB"/>
        </w:rPr>
        <w:t>th</w:t>
      </w:r>
      <w:proofErr w:type="gramEnd"/>
      <w:r w:rsidRPr="00095A85">
        <w:rPr>
          <w:sz w:val="20"/>
          <w:szCs w:val="20"/>
          <w:lang w:val="en-GB"/>
        </w:rPr>
        <w:t xml:space="preserve"> Ed</w:t>
      </w:r>
      <w:r w:rsidR="00DE068F">
        <w:rPr>
          <w:sz w:val="20"/>
          <w:szCs w:val="20"/>
          <w:lang w:val="en-GB"/>
        </w:rPr>
        <w:t>.</w:t>
      </w:r>
      <w:r w:rsidRPr="00095A85">
        <w:rPr>
          <w:sz w:val="20"/>
          <w:szCs w:val="20"/>
          <w:lang w:val="en-GB"/>
        </w:rPr>
        <w:t xml:space="preserve"> Vol. 1, McGraw Hill, 1989.</w:t>
      </w:r>
    </w:p>
    <w:p w14:paraId="60991EE1" w14:textId="6DA8CE1E" w:rsidR="00A55C99" w:rsidRPr="00095A85" w:rsidRDefault="00787132" w:rsidP="00220B10">
      <w:pPr>
        <w:widowControl w:val="0"/>
        <w:numPr>
          <w:ilvl w:val="0"/>
          <w:numId w:val="7"/>
        </w:numPr>
        <w:ind w:left="425" w:hanging="425"/>
        <w:jc w:val="both"/>
        <w:rPr>
          <w:sz w:val="20"/>
          <w:szCs w:val="20"/>
          <w:lang w:val="en-GB"/>
        </w:rPr>
      </w:pPr>
      <w:r w:rsidRPr="00095A85">
        <w:rPr>
          <w:sz w:val="20"/>
          <w:szCs w:val="20"/>
          <w:lang w:val="en-GB"/>
        </w:rPr>
        <w:t xml:space="preserve">B. </w:t>
      </w:r>
      <w:proofErr w:type="spellStart"/>
      <w:r w:rsidRPr="00095A85">
        <w:rPr>
          <w:sz w:val="20"/>
          <w:szCs w:val="20"/>
          <w:lang w:val="en-GB"/>
        </w:rPr>
        <w:t>Alattar</w:t>
      </w:r>
      <w:proofErr w:type="spellEnd"/>
      <w:r w:rsidRPr="00095A85">
        <w:rPr>
          <w:sz w:val="20"/>
          <w:szCs w:val="20"/>
          <w:lang w:val="en-GB"/>
        </w:rPr>
        <w:t xml:space="preserve">, Basil, M. Ghommem, and M. </w:t>
      </w:r>
      <w:proofErr w:type="spellStart"/>
      <w:r w:rsidRPr="00095A85">
        <w:rPr>
          <w:sz w:val="20"/>
          <w:szCs w:val="20"/>
          <w:lang w:val="en-GB"/>
        </w:rPr>
        <w:t>Hemid</w:t>
      </w:r>
      <w:proofErr w:type="spellEnd"/>
      <w:r w:rsidRPr="00095A85">
        <w:rPr>
          <w:sz w:val="20"/>
          <w:szCs w:val="20"/>
          <w:lang w:val="en-GB"/>
        </w:rPr>
        <w:t xml:space="preserve">. Low pressure MEMS sensor: analysis and experimental demonstration. In </w:t>
      </w:r>
      <w:r w:rsidRPr="00095A85">
        <w:rPr>
          <w:i/>
          <w:iCs/>
          <w:sz w:val="20"/>
          <w:szCs w:val="20"/>
          <w:lang w:val="en-GB"/>
        </w:rPr>
        <w:t>IEEE 22nd Int. Conf. on Micro and Nanotechnology for Power Generation and Energy Conversion Applications (</w:t>
      </w:r>
      <w:proofErr w:type="spellStart"/>
      <w:r w:rsidRPr="00095A85">
        <w:rPr>
          <w:i/>
          <w:iCs/>
          <w:sz w:val="20"/>
          <w:szCs w:val="20"/>
          <w:lang w:val="en-GB"/>
        </w:rPr>
        <w:t>PowerMEMS</w:t>
      </w:r>
      <w:proofErr w:type="spellEnd"/>
      <w:r w:rsidRPr="00095A85">
        <w:rPr>
          <w:i/>
          <w:iCs/>
          <w:sz w:val="20"/>
          <w:szCs w:val="20"/>
          <w:lang w:val="en-GB"/>
        </w:rPr>
        <w:t>)</w:t>
      </w:r>
      <w:r w:rsidRPr="00095A85">
        <w:rPr>
          <w:sz w:val="20"/>
          <w:szCs w:val="20"/>
          <w:lang w:val="en-GB"/>
        </w:rPr>
        <w:t>, pp. 256-259</w:t>
      </w:r>
      <w:r w:rsidR="00DE068F">
        <w:rPr>
          <w:sz w:val="20"/>
          <w:szCs w:val="20"/>
          <w:lang w:val="en-GB"/>
        </w:rPr>
        <w:t>,</w:t>
      </w:r>
      <w:r w:rsidRPr="00095A85">
        <w:rPr>
          <w:sz w:val="20"/>
          <w:szCs w:val="20"/>
          <w:lang w:val="en-GB"/>
        </w:rPr>
        <w:t xml:space="preserve"> IEEE, 2023.</w:t>
      </w:r>
    </w:p>
    <w:sectPr w:rsidR="00A55C99" w:rsidRPr="00095A85" w:rsidSect="00744B36"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1871" w:right="1418" w:bottom="2495" w:left="1418" w:header="1134" w:footer="113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876AE" w14:textId="77777777" w:rsidR="005D2C68" w:rsidRDefault="005D2C68">
      <w:r>
        <w:separator/>
      </w:r>
    </w:p>
  </w:endnote>
  <w:endnote w:type="continuationSeparator" w:id="0">
    <w:p w14:paraId="3062D55B" w14:textId="77777777" w:rsidR="005D2C68" w:rsidRDefault="005D2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E3643" w14:textId="77777777" w:rsidR="001B0971" w:rsidRDefault="001B097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2C4766A" w14:textId="77777777" w:rsidR="001B0971" w:rsidRDefault="001B09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DC83B" w14:textId="4A5FF663" w:rsidR="001B0971" w:rsidRDefault="001B097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76416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07D7669D" w14:textId="77777777" w:rsidR="001B0971" w:rsidRDefault="001B09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1355" w14:textId="77777777" w:rsidR="005D2C68" w:rsidRDefault="005D2C68">
      <w:r>
        <w:separator/>
      </w:r>
    </w:p>
  </w:footnote>
  <w:footnote w:type="continuationSeparator" w:id="0">
    <w:p w14:paraId="36F6C961" w14:textId="77777777" w:rsidR="005D2C68" w:rsidRDefault="005D2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B5700" w14:textId="5114E4CD" w:rsidR="001B0971" w:rsidRDefault="001B0971">
    <w:pPr>
      <w:pStyle w:val="Header2WCCM"/>
    </w:pPr>
    <w:r>
      <w:t>First A. Author, Second B. Author</w:t>
    </w:r>
    <w:r w:rsidR="00581D2D">
      <w:t>,</w:t>
    </w:r>
    <w:r>
      <w:t xml:space="preserve"> Third C. Coauthor</w:t>
    </w:r>
    <w:r w:rsidR="00581D2D">
      <w:t xml:space="preserve"> </w:t>
    </w:r>
    <w:r w:rsidR="00581D2D">
      <w:t>and</w:t>
    </w:r>
    <w:r w:rsidR="00581D2D">
      <w:t xml:space="preserve"> Fourth D. Author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FD729" w14:textId="77777777" w:rsidR="00787132" w:rsidRPr="00095A85" w:rsidRDefault="00787132" w:rsidP="00787132">
    <w:pPr>
      <w:pStyle w:val="headerconf"/>
      <w:rPr>
        <w:b w:val="0"/>
        <w:caps w:val="0"/>
        <w:noProof/>
        <w:color w:val="000000"/>
        <w:sz w:val="18"/>
        <w:szCs w:val="18"/>
        <w:lang w:eastAsia="ko-KR"/>
      </w:rPr>
    </w:pPr>
    <w:r w:rsidRPr="00095A85">
      <w:rPr>
        <w:b w:val="0"/>
        <w:caps w:val="0"/>
        <w:noProof/>
        <w:color w:val="000000"/>
        <w:sz w:val="18"/>
        <w:szCs w:val="18"/>
        <w:lang w:eastAsia="ko-KR"/>
      </w:rPr>
      <w:t xml:space="preserve">The Eighth International Conference on </w:t>
    </w:r>
    <w:r w:rsidRPr="00095A85">
      <w:rPr>
        <w:b w:val="0"/>
        <w:i/>
        <w:caps w:val="0"/>
        <w:noProof/>
        <w:color w:val="000000"/>
        <w:sz w:val="18"/>
        <w:szCs w:val="18"/>
        <w:lang w:eastAsia="ko-KR"/>
      </w:rPr>
      <w:t>Smart Materials and Nanotechnology in Engineering</w:t>
    </w:r>
  </w:p>
  <w:p w14:paraId="4A9E1649" w14:textId="77777777" w:rsidR="00787132" w:rsidRPr="00095A85" w:rsidRDefault="00787132" w:rsidP="00787132">
    <w:pPr>
      <w:pStyle w:val="headerconf"/>
      <w:rPr>
        <w:b w:val="0"/>
        <w:caps w:val="0"/>
        <w:noProof/>
        <w:color w:val="000000"/>
        <w:sz w:val="18"/>
        <w:szCs w:val="18"/>
        <w:lang w:eastAsia="ko-KR"/>
      </w:rPr>
    </w:pPr>
    <w:r w:rsidRPr="00095A85">
      <w:rPr>
        <w:b w:val="0"/>
        <w:caps w:val="0"/>
        <w:noProof/>
        <w:color w:val="000000"/>
        <w:sz w:val="18"/>
        <w:szCs w:val="18"/>
        <w:lang w:eastAsia="ko-KR"/>
      </w:rPr>
      <w:t>November 25-28, 2024, Sharjah, United Arab Emirates (</w:t>
    </w:r>
    <w:r w:rsidRPr="00095A85">
      <w:rPr>
        <w:rFonts w:hint="eastAsia"/>
        <w:b w:val="0"/>
        <w:caps w:val="0"/>
        <w:noProof/>
        <w:color w:val="000000"/>
        <w:sz w:val="18"/>
        <w:szCs w:val="18"/>
        <w:lang w:eastAsia="ko-KR"/>
      </w:rPr>
      <w:t>SMN</w:t>
    </w:r>
    <w:r w:rsidRPr="00095A85">
      <w:rPr>
        <w:b w:val="0"/>
        <w:caps w:val="0"/>
        <w:noProof/>
        <w:color w:val="000000"/>
        <w:sz w:val="18"/>
        <w:szCs w:val="18"/>
        <w:lang w:eastAsia="ko-KR"/>
      </w:rPr>
      <w:t>2024)</w:t>
    </w:r>
  </w:p>
  <w:p w14:paraId="2DC9D8EB" w14:textId="77777777" w:rsidR="00787132" w:rsidRPr="00FC17E1" w:rsidRDefault="00787132" w:rsidP="00787132">
    <w:pPr>
      <w:pStyle w:val="headerconf"/>
      <w:rPr>
        <w:b w:val="0"/>
        <w:caps w:val="0"/>
        <w:color w:val="000000"/>
        <w:sz w:val="18"/>
        <w:szCs w:val="18"/>
        <w:lang w:val="en-GB"/>
      </w:rPr>
    </w:pPr>
    <w:r w:rsidRPr="00095A85">
      <w:rPr>
        <w:b w:val="0"/>
        <w:caps w:val="0"/>
        <w:noProof/>
        <w:color w:val="000000"/>
        <w:sz w:val="18"/>
        <w:szCs w:val="18"/>
        <w:lang w:eastAsia="ko-KR"/>
      </w:rPr>
      <w:t>Editors: M. Ghommem, A. Benjeddou, J. Leng, A. Abdelkefi</w:t>
    </w:r>
  </w:p>
  <w:p w14:paraId="7822169D" w14:textId="77777777" w:rsidR="001B0971" w:rsidRDefault="001B0971">
    <w:pPr>
      <w:pStyle w:val="En-tte"/>
      <w:jc w:val="right"/>
      <w:rPr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2DB23D95"/>
    <w:multiLevelType w:val="hybridMultilevel"/>
    <w:tmpl w:val="9796F01C"/>
    <w:lvl w:ilvl="0" w:tplc="F3DE1BD0">
      <w:start w:val="1"/>
      <w:numFmt w:val="decimal"/>
      <w:lvlText w:val="[%1]"/>
      <w:lvlJc w:val="left"/>
      <w:pPr>
        <w:tabs>
          <w:tab w:val="num" w:pos="357"/>
        </w:tabs>
        <w:ind w:left="510" w:hanging="510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2AC2350"/>
    <w:multiLevelType w:val="singleLevel"/>
    <w:tmpl w:val="E3A490AE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3F706461"/>
    <w:multiLevelType w:val="singleLevel"/>
    <w:tmpl w:val="65C23310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41DF3A2A"/>
    <w:multiLevelType w:val="hybridMultilevel"/>
    <w:tmpl w:val="27741716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310553"/>
    <w:multiLevelType w:val="singleLevel"/>
    <w:tmpl w:val="E9527E36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63783E56"/>
    <w:multiLevelType w:val="singleLevel"/>
    <w:tmpl w:val="37589344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C4"/>
    <w:rsid w:val="0000150D"/>
    <w:rsid w:val="000214C8"/>
    <w:rsid w:val="00027066"/>
    <w:rsid w:val="000350D8"/>
    <w:rsid w:val="00044C53"/>
    <w:rsid w:val="0006692D"/>
    <w:rsid w:val="00066B3C"/>
    <w:rsid w:val="000829DA"/>
    <w:rsid w:val="00083FE8"/>
    <w:rsid w:val="00095A85"/>
    <w:rsid w:val="000A53D5"/>
    <w:rsid w:val="000B269E"/>
    <w:rsid w:val="000C27EF"/>
    <w:rsid w:val="00137CBD"/>
    <w:rsid w:val="00155D15"/>
    <w:rsid w:val="00164AEF"/>
    <w:rsid w:val="001769EF"/>
    <w:rsid w:val="00177549"/>
    <w:rsid w:val="00182AF3"/>
    <w:rsid w:val="001A3443"/>
    <w:rsid w:val="001B0971"/>
    <w:rsid w:val="001B0F09"/>
    <w:rsid w:val="002104BC"/>
    <w:rsid w:val="00220B10"/>
    <w:rsid w:val="00240CFD"/>
    <w:rsid w:val="002512A3"/>
    <w:rsid w:val="0027244C"/>
    <w:rsid w:val="00287F20"/>
    <w:rsid w:val="002F4FFC"/>
    <w:rsid w:val="002F70F3"/>
    <w:rsid w:val="003035CB"/>
    <w:rsid w:val="00385758"/>
    <w:rsid w:val="003C1BB3"/>
    <w:rsid w:val="004066F5"/>
    <w:rsid w:val="00446E93"/>
    <w:rsid w:val="00490095"/>
    <w:rsid w:val="004B4AD9"/>
    <w:rsid w:val="004C01A7"/>
    <w:rsid w:val="004C24A9"/>
    <w:rsid w:val="004C4AC9"/>
    <w:rsid w:val="004E670D"/>
    <w:rsid w:val="004F28D4"/>
    <w:rsid w:val="004F7676"/>
    <w:rsid w:val="0050536D"/>
    <w:rsid w:val="00522312"/>
    <w:rsid w:val="005263CA"/>
    <w:rsid w:val="005503F5"/>
    <w:rsid w:val="0055448A"/>
    <w:rsid w:val="00581D2D"/>
    <w:rsid w:val="005858FA"/>
    <w:rsid w:val="005D2C68"/>
    <w:rsid w:val="00623C94"/>
    <w:rsid w:val="0065559F"/>
    <w:rsid w:val="006851FE"/>
    <w:rsid w:val="006950F0"/>
    <w:rsid w:val="006D4086"/>
    <w:rsid w:val="006D5193"/>
    <w:rsid w:val="006E0B17"/>
    <w:rsid w:val="006F06EA"/>
    <w:rsid w:val="007000BC"/>
    <w:rsid w:val="00744B36"/>
    <w:rsid w:val="00750103"/>
    <w:rsid w:val="00755278"/>
    <w:rsid w:val="00773707"/>
    <w:rsid w:val="00787132"/>
    <w:rsid w:val="007B34EA"/>
    <w:rsid w:val="007F288E"/>
    <w:rsid w:val="00836EC3"/>
    <w:rsid w:val="00846BBD"/>
    <w:rsid w:val="008742C0"/>
    <w:rsid w:val="008932A8"/>
    <w:rsid w:val="008A4021"/>
    <w:rsid w:val="008D2105"/>
    <w:rsid w:val="0090401A"/>
    <w:rsid w:val="009144AD"/>
    <w:rsid w:val="00921E4D"/>
    <w:rsid w:val="009335CB"/>
    <w:rsid w:val="00941ED8"/>
    <w:rsid w:val="00953620"/>
    <w:rsid w:val="00962E12"/>
    <w:rsid w:val="0097516C"/>
    <w:rsid w:val="009A2FD7"/>
    <w:rsid w:val="009A2FEA"/>
    <w:rsid w:val="009A7064"/>
    <w:rsid w:val="009B2A1F"/>
    <w:rsid w:val="009C4F3E"/>
    <w:rsid w:val="009E1F7D"/>
    <w:rsid w:val="00A01CC4"/>
    <w:rsid w:val="00A11A09"/>
    <w:rsid w:val="00A25ED5"/>
    <w:rsid w:val="00A55C99"/>
    <w:rsid w:val="00AB3588"/>
    <w:rsid w:val="00AE33FF"/>
    <w:rsid w:val="00AF3361"/>
    <w:rsid w:val="00B509C7"/>
    <w:rsid w:val="00B63B4D"/>
    <w:rsid w:val="00B76416"/>
    <w:rsid w:val="00B83E83"/>
    <w:rsid w:val="00BF4E9F"/>
    <w:rsid w:val="00C06962"/>
    <w:rsid w:val="00C16FFA"/>
    <w:rsid w:val="00C861F9"/>
    <w:rsid w:val="00CB7FAA"/>
    <w:rsid w:val="00CC2F7D"/>
    <w:rsid w:val="00CD6DDE"/>
    <w:rsid w:val="00CE6E69"/>
    <w:rsid w:val="00D041FA"/>
    <w:rsid w:val="00D410DC"/>
    <w:rsid w:val="00D577BF"/>
    <w:rsid w:val="00D95786"/>
    <w:rsid w:val="00DA10DB"/>
    <w:rsid w:val="00DA5700"/>
    <w:rsid w:val="00DB06EB"/>
    <w:rsid w:val="00DB722A"/>
    <w:rsid w:val="00DE068F"/>
    <w:rsid w:val="00E15F81"/>
    <w:rsid w:val="00E324AC"/>
    <w:rsid w:val="00E33BF7"/>
    <w:rsid w:val="00E54B73"/>
    <w:rsid w:val="00E6193E"/>
    <w:rsid w:val="00EA259F"/>
    <w:rsid w:val="00EA3A4A"/>
    <w:rsid w:val="00ED3EA9"/>
    <w:rsid w:val="00ED436F"/>
    <w:rsid w:val="00EF6DBB"/>
    <w:rsid w:val="00F61384"/>
    <w:rsid w:val="00FC2220"/>
    <w:rsid w:val="00FC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97E4A"/>
  <w15:docId w15:val="{BB6E99CE-BDBF-4C95-9CD5-DE973A0A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87132"/>
    <w:pPr>
      <w:keepNext/>
      <w:widowControl w:val="0"/>
      <w:spacing w:after="120"/>
      <w:jc w:val="center"/>
      <w:outlineLvl w:val="0"/>
    </w:pPr>
    <w:rPr>
      <w:b/>
      <w:spacing w:val="4"/>
      <w:sz w:val="22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semiHidden/>
    <w:rPr>
      <w:vertAlign w:val="superscript"/>
    </w:rPr>
  </w:style>
  <w:style w:type="paragraph" w:customStyle="1" w:styleId="RefTitleWCCM">
    <w:name w:val="Ref Title WCCM"/>
    <w:basedOn w:val="1stTitleWCCM"/>
    <w:pPr>
      <w:tabs>
        <w:tab w:val="clear" w:pos="360"/>
      </w:tabs>
    </w:pPr>
  </w:style>
  <w:style w:type="paragraph" w:customStyle="1" w:styleId="1stTitleWCCM">
    <w:name w:val="1st Title WCCM"/>
    <w:basedOn w:val="NormalWCCM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NormalWCCM">
    <w:name w:val="Normal WCCM"/>
    <w:pPr>
      <w:widowControl w:val="0"/>
      <w:autoSpaceDE w:val="0"/>
      <w:autoSpaceDN w:val="0"/>
      <w:ind w:firstLine="284"/>
      <w:jc w:val="both"/>
    </w:pPr>
    <w:rPr>
      <w:szCs w:val="24"/>
      <w:lang w:val="en-US"/>
    </w:rPr>
  </w:style>
  <w:style w:type="paragraph" w:customStyle="1" w:styleId="2ndTitleWCCM">
    <w:name w:val="2nd Title WCCM"/>
    <w:basedOn w:val="NormalWCCM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PaperTitleWCCM">
    <w:name w:val="Paper Title WCCM"/>
    <w:basedOn w:val="NormalWCCM"/>
    <w:pPr>
      <w:spacing w:after="240"/>
      <w:ind w:firstLine="0"/>
    </w:pPr>
    <w:rPr>
      <w:b/>
      <w:bCs/>
      <w:caps/>
      <w:sz w:val="28"/>
      <w:szCs w:val="28"/>
    </w:rPr>
  </w:style>
  <w:style w:type="paragraph" w:customStyle="1" w:styleId="LiteWCCM">
    <w:name w:val="Lite WCCM"/>
    <w:basedOn w:val="NormalWCCM"/>
    <w:pPr>
      <w:tabs>
        <w:tab w:val="left" w:pos="142"/>
      </w:tabs>
      <w:ind w:firstLine="0"/>
      <w:jc w:val="center"/>
    </w:pPr>
    <w:rPr>
      <w:sz w:val="22"/>
      <w:szCs w:val="22"/>
    </w:rPr>
  </w:style>
  <w:style w:type="paragraph" w:customStyle="1" w:styleId="AbstractWCCM">
    <w:name w:val="Abstract WCCM"/>
    <w:basedOn w:val="NormalWCCM"/>
    <w:pPr>
      <w:ind w:left="708" w:firstLine="0"/>
    </w:pPr>
  </w:style>
  <w:style w:type="paragraph" w:customStyle="1" w:styleId="Header1WCCM">
    <w:name w:val="Header 1 WCCM"/>
    <w:pPr>
      <w:widowControl w:val="0"/>
      <w:autoSpaceDE w:val="0"/>
      <w:autoSpaceDN w:val="0"/>
      <w:jc w:val="right"/>
    </w:pPr>
    <w:rPr>
      <w:sz w:val="16"/>
      <w:szCs w:val="16"/>
      <w:lang w:val="en-US"/>
    </w:rPr>
  </w:style>
  <w:style w:type="paragraph" w:customStyle="1" w:styleId="Header2WCCM">
    <w:name w:val="Header 2 WCCM"/>
    <w:basedOn w:val="Header1WCCM"/>
    <w:pPr>
      <w:pBdr>
        <w:bottom w:val="single" w:sz="6" w:space="1" w:color="auto"/>
      </w:pBdr>
      <w:ind w:right="-1"/>
      <w:jc w:val="center"/>
    </w:pPr>
    <w:rPr>
      <w:sz w:val="20"/>
      <w:szCs w:val="20"/>
    </w:rPr>
  </w:style>
  <w:style w:type="paragraph" w:customStyle="1" w:styleId="PgNumberWCCM">
    <w:name w:val="Pg Number WCCM"/>
    <w:basedOn w:val="NormalWCCM"/>
    <w:pPr>
      <w:jc w:val="center"/>
    </w:pPr>
  </w:style>
  <w:style w:type="paragraph" w:customStyle="1" w:styleId="ReferenceWCCM">
    <w:name w:val="Reference WCCM"/>
    <w:basedOn w:val="NormalWCCM"/>
    <w:pPr>
      <w:tabs>
        <w:tab w:val="left" w:pos="426"/>
      </w:tabs>
      <w:ind w:left="426" w:hanging="426"/>
      <w:jc w:val="left"/>
    </w:pPr>
  </w:style>
  <w:style w:type="paragraph" w:customStyle="1" w:styleId="FigureWCCM">
    <w:name w:val="Figure WCCM"/>
    <w:pPr>
      <w:widowControl w:val="0"/>
      <w:autoSpaceDE w:val="0"/>
      <w:autoSpaceDN w:val="0"/>
      <w:spacing w:after="240"/>
      <w:jc w:val="center"/>
    </w:pPr>
    <w:rPr>
      <w:lang w:val="en-US"/>
    </w:rPr>
  </w:style>
  <w:style w:type="paragraph" w:customStyle="1" w:styleId="FiliacinCOMNI">
    <w:name w:val="Filiación.COMNI"/>
    <w:basedOn w:val="Normal"/>
    <w:pPr>
      <w:widowControl w:val="0"/>
      <w:tabs>
        <w:tab w:val="left" w:pos="142"/>
      </w:tabs>
      <w:autoSpaceDE w:val="0"/>
      <w:autoSpaceDN w:val="0"/>
      <w:jc w:val="center"/>
    </w:pPr>
    <w:rPr>
      <w:strike/>
      <w:sz w:val="22"/>
      <w:szCs w:val="22"/>
      <w:lang w:val="es-ES_tradnl"/>
    </w:rPr>
  </w:style>
  <w:style w:type="character" w:styleId="Lienhypertexte">
    <w:name w:val="Hyperlink"/>
    <w:rPr>
      <w:color w:val="0000FF"/>
      <w:u w:val="single"/>
    </w:rPr>
  </w:style>
  <w:style w:type="paragraph" w:customStyle="1" w:styleId="PieFigoTablaCOMNI">
    <w:name w:val="Pie Fig. o Tabla. COMNI"/>
    <w:basedOn w:val="Normal"/>
    <w:pPr>
      <w:widowControl w:val="0"/>
      <w:autoSpaceDE w:val="0"/>
      <w:autoSpaceDN w:val="0"/>
      <w:spacing w:before="120" w:after="240"/>
      <w:ind w:firstLine="284"/>
      <w:jc w:val="center"/>
    </w:pPr>
    <w:rPr>
      <w:strike/>
      <w:sz w:val="20"/>
      <w:lang w:val="es-ES_tradnl"/>
    </w:rPr>
  </w:style>
  <w:style w:type="paragraph" w:styleId="En-tte">
    <w:name w:val="header"/>
    <w:basedOn w:val="Normal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pPr>
      <w:tabs>
        <w:tab w:val="center" w:pos="4252"/>
        <w:tab w:val="right" w:pos="8504"/>
      </w:tabs>
    </w:p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177549"/>
    <w:rPr>
      <w:rFonts w:ascii="Tahoma" w:hAnsi="Tahoma" w:cs="Tahoma"/>
      <w:sz w:val="16"/>
      <w:szCs w:val="16"/>
    </w:rPr>
  </w:style>
  <w:style w:type="paragraph" w:customStyle="1" w:styleId="headerconf">
    <w:name w:val="header_conf"/>
    <w:basedOn w:val="Normal"/>
    <w:rsid w:val="00787132"/>
    <w:pPr>
      <w:ind w:right="-28"/>
      <w:jc w:val="right"/>
    </w:pPr>
    <w:rPr>
      <w:rFonts w:eastAsia="MS Mincho"/>
      <w:b/>
      <w:caps/>
      <w:color w:val="0000FF"/>
      <w:sz w:val="20"/>
      <w:szCs w:val="20"/>
      <w:lang w:val="en-US" w:eastAsia="en-US"/>
    </w:rPr>
  </w:style>
  <w:style w:type="character" w:customStyle="1" w:styleId="Titre1Car">
    <w:name w:val="Titre 1 Car"/>
    <w:basedOn w:val="Policepardfaut"/>
    <w:link w:val="Titre1"/>
    <w:rsid w:val="00787132"/>
    <w:rPr>
      <w:b/>
      <w:spacing w:val="4"/>
      <w:sz w:val="22"/>
      <w:lang w:val="en-GB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87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@isae-supmeca.fr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xx@aus.edu" TargetMode="External"/><Relationship Id="rId12" Type="http://schemas.openxmlformats.org/officeDocument/2006/relationships/image" Target="media/image1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n2024.sciencesconf.or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xx@hit.edu.c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@hit.edu.cn" TargetMode="External"/><Relationship Id="rId14" Type="http://schemas.openxmlformats.org/officeDocument/2006/relationships/hyperlink" Target="https://smn2024.sciencesconf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1033</Words>
  <Characters>5684</Characters>
  <Application>Microsoft Office Word</Application>
  <DocSecurity>0</DocSecurity>
  <Lines>47</Lines>
  <Paragraphs>13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INSTRUCTIONS TO PREPARE A PAPER FOR THE EUROPEAN CONGRESS ON COMPUTATIONAL METHODS IN APPLIED SCIENCES AND ENGINEERING</vt:lpstr>
      <vt:lpstr>INSTRUCTIONS TO PREPARE A PAPER FOR THE EUROPEAN CONGRESS ON COMPUTATIONAL METHODS IN APPLIED SCIENCES AND ENGINEERING</vt:lpstr>
      <vt:lpstr>INSTRUCTIONS TO PREPARE A PAPER FOR THE EUROPEAN CONGRESS ON COMPUTATIONAL METHODS IN APPLIED SCIENCES AND ENGINEERING</vt:lpstr>
    </vt:vector>
  </TitlesOfParts>
  <Company>CIMNE</Company>
  <LinksUpToDate>false</LinksUpToDate>
  <CharactersWithSpaces>6704</CharactersWithSpaces>
  <SharedDoc>false</SharedDoc>
  <HLinks>
    <vt:vector size="12" baseType="variant">
      <vt:variant>
        <vt:i4>3539055</vt:i4>
      </vt:variant>
      <vt:variant>
        <vt:i4>12</vt:i4>
      </vt:variant>
      <vt:variant>
        <vt:i4>0</vt:i4>
      </vt:variant>
      <vt:variant>
        <vt:i4>5</vt:i4>
      </vt:variant>
      <vt:variant>
        <vt:lpwstr>http://congress.cimne.com/coupled2013/</vt:lpwstr>
      </vt:variant>
      <vt:variant>
        <vt:lpwstr/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http://congress.cimne.com/coupled2013/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PREPARE A PAPER FOR THE EUROPEAN CONGRESS ON COMPUTATIONAL METHODS IN APPLIED SCIENCES AND ENGINEERING</dc:title>
  <dc:creator>forace</dc:creator>
  <cp:lastModifiedBy>BENJEDDOU Ayech</cp:lastModifiedBy>
  <cp:revision>9</cp:revision>
  <cp:lastPrinted>2010-03-18T11:22:00Z</cp:lastPrinted>
  <dcterms:created xsi:type="dcterms:W3CDTF">2024-07-26T09:24:00Z</dcterms:created>
  <dcterms:modified xsi:type="dcterms:W3CDTF">2024-07-26T10:34:00Z</dcterms:modified>
</cp:coreProperties>
</file>